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2" wp14:anchorId="22809337">
                <wp:simplePos x="0" y="0"/>
                <wp:positionH relativeFrom="column">
                  <wp:posOffset>-291465</wp:posOffset>
                </wp:positionH>
                <wp:positionV relativeFrom="paragraph">
                  <wp:posOffset>-255270</wp:posOffset>
                </wp:positionV>
                <wp:extent cx="2399030" cy="1896110"/>
                <wp:effectExtent l="3810" t="1905" r="1905" b="1905"/>
                <wp:wrapNone/>
                <wp:docPr id="1" name="Text Box 2"/>
                <a:graphic xmlns:a="http://schemas.openxmlformats.org/drawingml/2006/main">
                  <a:graphicData uri="http://schemas.microsoft.com/office/word/2010/wordprocessingShape">
                    <wps:wsp>
                      <wps:cNvSpPr/>
                      <wps:spPr>
                        <a:xfrm>
                          <a:off x="0" y="0"/>
                          <a:ext cx="2398320" cy="189540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8.8pt;height:149.2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eastAsia="Arial" w:cs="Arial" w:ascii="Arial" w:hAnsi="Arial"/>
          <w:b/>
          <w:bCs/>
          <w:sz w:val="28"/>
          <w:szCs w:val="28"/>
        </w:rPr>
        <w:t>9</w:t>
      </w:r>
      <w:r>
        <w:rPr>
          <w:rFonts w:cs="Arial" w:ascii="Arial" w:hAnsi="Arial"/>
          <w:b/>
          <w:bCs/>
          <w:sz w:val="28"/>
          <w:szCs w:val="28"/>
          <w:vertAlign w:val="superscript"/>
        </w:rPr>
        <w:t>th</w:t>
      </w:r>
      <w:r>
        <w:rPr>
          <w:rFonts w:cs="Arial" w:ascii="Arial" w:hAnsi="Arial"/>
          <w:b/>
          <w:bCs/>
          <w:sz w:val="28"/>
          <w:szCs w:val="28"/>
        </w:rPr>
        <w:t xml:space="preserve"> May 2023, 7:00pm</w:t>
      </w:r>
    </w:p>
    <w:p>
      <w:pPr>
        <w:pStyle w:val="Normal"/>
        <w:jc w:val="center"/>
        <w:rPr/>
      </w:pPr>
      <w:r>
        <w:rPr>
          <w:rFonts w:eastAsia="Arial" w:cs="Arial" w:ascii="Arial" w:hAnsi="Arial"/>
          <w:b/>
          <w:bCs/>
          <w:sz w:val="28"/>
          <w:szCs w:val="28"/>
        </w:rPr>
        <w:t xml:space="preserve">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t>Mrs. M. McLeod, Chairman,</w:t>
      </w:r>
    </w:p>
    <w:p>
      <w:pPr>
        <w:pStyle w:val="Normal"/>
        <w:ind w:left="2160" w:firstLine="720"/>
        <w:rPr/>
      </w:pPr>
      <w:r>
        <w:rPr>
          <w:rFonts w:cs="Arial" w:ascii="Arial" w:hAnsi="Arial"/>
          <w:i/>
          <w:iCs/>
          <w:sz w:val="21"/>
          <w:szCs w:val="21"/>
        </w:rPr>
        <w:t>Mrs. A Walmsley</w:t>
      </w:r>
    </w:p>
    <w:p>
      <w:pPr>
        <w:pStyle w:val="Normal"/>
        <w:ind w:left="2160" w:firstLine="720"/>
        <w:rPr/>
      </w:pPr>
      <w:r>
        <w:rPr>
          <w:rFonts w:cs="Arial" w:ascii="Arial" w:hAnsi="Arial"/>
          <w:i/>
          <w:iCs/>
          <w:sz w:val="21"/>
          <w:szCs w:val="21"/>
        </w:rPr>
        <w:t>Mrs. J Thompson</w:t>
      </w:r>
    </w:p>
    <w:p>
      <w:pPr>
        <w:pStyle w:val="Normal"/>
        <w:ind w:left="2160" w:firstLine="720"/>
        <w:rPr/>
      </w:pPr>
      <w:r>
        <w:rPr>
          <w:rFonts w:cs="Arial" w:ascii="Arial" w:hAnsi="Arial"/>
          <w:i/>
          <w:iCs/>
          <w:sz w:val="21"/>
          <w:szCs w:val="21"/>
        </w:rPr>
        <w:t xml:space="preserve">Mrs. I Cutler </w:t>
      </w:r>
    </w:p>
    <w:p>
      <w:pPr>
        <w:pStyle w:val="Normal"/>
        <w:ind w:left="2160" w:firstLine="720"/>
        <w:rPr>
          <w:rFonts w:ascii="Arial" w:hAnsi="Arial" w:cs="Arial"/>
          <w:i/>
          <w:i/>
          <w:iCs/>
          <w:sz w:val="21"/>
          <w:szCs w:val="21"/>
        </w:rPr>
      </w:pPr>
      <w:r>
        <w:rPr>
          <w:rFonts w:cs="Arial" w:ascii="Arial" w:hAnsi="Arial"/>
          <w:i/>
          <w:iCs/>
          <w:sz w:val="21"/>
          <w:szCs w:val="21"/>
        </w:rPr>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pPr>
      <w:r>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rPr>
          <w:sz w:val="22"/>
          <w:szCs w:val="22"/>
        </w:rPr>
      </w:pPr>
      <w:r>
        <w:rPr>
          <w:b/>
          <w:bCs/>
          <w:sz w:val="22"/>
          <w:szCs w:val="22"/>
        </w:rPr>
        <w:t>1</w:t>
      </w:r>
      <w:r>
        <w:rPr>
          <w:rFonts w:eastAsia="Times New Roman" w:cs="Arial" w:ascii="Arial" w:hAnsi="Arial"/>
          <w:b/>
          <w:bCs/>
          <w:color w:val="000000"/>
          <w:kern w:val="0"/>
          <w:sz w:val="22"/>
          <w:szCs w:val="22"/>
          <w:lang w:val="en-GB" w:eastAsia="zh-CN" w:bidi="ar-SA"/>
        </w:rPr>
        <w:t>4</w:t>
      </w:r>
      <w:r>
        <w:rPr>
          <w:rFonts w:eastAsia="Times New Roman" w:cs="Arial" w:ascii="Arial" w:hAnsi="Arial"/>
          <w:b/>
          <w:color w:val="000000"/>
          <w:kern w:val="0"/>
          <w:sz w:val="22"/>
          <w:szCs w:val="22"/>
          <w:lang w:val="en-GB" w:eastAsia="zh-CN" w:bidi="ar-SA"/>
        </w:rPr>
        <w:t>40.  ELECTION OF CHAIRMAN</w:t>
      </w:r>
    </w:p>
    <w:p>
      <w:pPr>
        <w:pStyle w:val="Subtitle"/>
        <w:jc w:val="left"/>
        <w:rPr/>
      </w:pPr>
      <w:r>
        <w:rPr>
          <w:rFonts w:cs="Arial" w:ascii="Arial" w:hAnsi="Arial"/>
          <w:b w:val="false"/>
          <w:bCs w:val="false"/>
          <w:i/>
          <w:sz w:val="22"/>
          <w:szCs w:val="22"/>
          <w:u w:val="none"/>
        </w:rPr>
        <w:t xml:space="preserve">Due to illness Cllr. Karen Davies was unable to attend </w:t>
      </w:r>
      <w:r>
        <w:rPr>
          <w:rStyle w:val="StyleArialBoldItalic"/>
          <w:rFonts w:cs="Arial" w:ascii="Arial" w:hAnsi="Arial"/>
          <w:b w:val="false"/>
          <w:bCs w:val="false"/>
          <w:i w:val="false"/>
          <w:sz w:val="22"/>
          <w:szCs w:val="22"/>
          <w:u w:val="none"/>
          <w:lang w:eastAsia="en-GB"/>
        </w:rPr>
        <w:t>the meeting but had agreed with the Clerk she would fill  the position of Chairman if that is what the other Parish Councillors voted for .</w:t>
      </w:r>
      <w:r>
        <w:rPr>
          <w:rFonts w:cs="Arial" w:ascii="Arial" w:hAnsi="Arial"/>
          <w:b w:val="false"/>
          <w:bCs w:val="false"/>
          <w:sz w:val="22"/>
          <w:szCs w:val="22"/>
          <w:u w:val="none"/>
        </w:rPr>
        <w:t xml:space="preserve"> The Parish Council unanimously voted for Cllr. Davies and Cllr. McLeod carried on in position of Chairman until the close of this meeting </w:t>
      </w:r>
    </w:p>
    <w:p>
      <w:pPr>
        <w:pStyle w:val="TextBody"/>
        <w:jc w:val="left"/>
        <w:rPr>
          <w:rFonts w:ascii="Arial" w:hAnsi="Arial" w:cs="Arial"/>
          <w:b w:val="false"/>
          <w:b w:val="false"/>
          <w:bCs w:val="false"/>
          <w:sz w:val="22"/>
          <w:szCs w:val="22"/>
          <w:u w:val="none"/>
        </w:rPr>
      </w:pPr>
      <w:r>
        <w:rPr>
          <w:rFonts w:cs="Arial" w:ascii="Arial" w:hAnsi="Arial"/>
          <w:b w:val="false"/>
          <w:bCs w:val="false"/>
          <w:sz w:val="22"/>
          <w:szCs w:val="22"/>
          <w:u w:val="none"/>
        </w:rPr>
      </w:r>
    </w:p>
    <w:p>
      <w:pPr>
        <w:pStyle w:val="Subtitle"/>
        <w:jc w:val="left"/>
        <w:rPr/>
      </w:pPr>
      <w:r>
        <w:rPr>
          <w:rFonts w:cs="Arial" w:ascii="Arial" w:hAnsi="Arial"/>
          <w:b w:val="false"/>
          <w:bCs w:val="false"/>
          <w:i/>
          <w:sz w:val="22"/>
          <w:szCs w:val="22"/>
          <w:u w:val="none"/>
        </w:rPr>
        <w:t>Resolved:  Under the Local Government Act 1972 (83(4)) the Chairman signed the Declaration of Office. Cllr. Mrs. Karen Davies was elected as Chairman of Kirkland Parish Council for one year</w:t>
      </w:r>
    </w:p>
    <w:p>
      <w:pPr>
        <w:pStyle w:val="TextBody"/>
        <w:jc w:val="left"/>
        <w:rPr>
          <w:rStyle w:val="StyleArialBoldItalic"/>
          <w:rFonts w:ascii="Arial" w:hAnsi="Arial" w:cs="Arial"/>
          <w:b/>
          <w:b/>
          <w:bCs/>
          <w:i w:val="false"/>
          <w:i w:val="false"/>
          <w:lang w:eastAsia="en-GB"/>
        </w:rPr>
      </w:pPr>
      <w:r>
        <w:rPr>
          <w:rFonts w:cs="Arial" w:ascii="Arial" w:hAnsi="Arial"/>
          <w:b/>
          <w:bCs/>
          <w:i w:val="false"/>
          <w:lang w:eastAsia="en-GB"/>
        </w:rPr>
      </w:r>
    </w:p>
    <w:p>
      <w:pPr>
        <w:pStyle w:val="TextBody"/>
        <w:jc w:val="left"/>
        <w:rPr>
          <w:rFonts w:ascii="Arial" w:hAnsi="Arial" w:cs="Arial"/>
          <w:b w:val="false"/>
          <w:b w:val="false"/>
          <w:bCs w:val="false"/>
          <w:i/>
          <w:i/>
          <w:sz w:val="22"/>
          <w:szCs w:val="22"/>
          <w:u w:val="none"/>
        </w:rPr>
      </w:pPr>
      <w:r>
        <w:rPr>
          <w:rFonts w:cs="Arial" w:ascii="Arial" w:hAnsi="Arial"/>
          <w:b w:val="false"/>
          <w:bCs w:val="false"/>
          <w:i/>
          <w:sz w:val="22"/>
          <w:szCs w:val="22"/>
          <w:u w:val="none"/>
        </w:rPr>
      </w:r>
    </w:p>
    <w:p>
      <w:pPr>
        <w:pStyle w:val="SecondHeading"/>
        <w:rPr>
          <w:sz w:val="22"/>
          <w:szCs w:val="22"/>
        </w:rPr>
      </w:pPr>
      <w:r>
        <w:rPr>
          <w:sz w:val="22"/>
          <w:szCs w:val="22"/>
        </w:rPr>
        <w:t>1441.  ELE</w:t>
      </w:r>
      <w:r>
        <w:rPr>
          <w:sz w:val="22"/>
          <w:szCs w:val="22"/>
          <w:u w:val="none"/>
        </w:rPr>
        <w:t>CTION OF VICE-CHAIRMAN</w:t>
      </w:r>
    </w:p>
    <w:p>
      <w:pPr>
        <w:pStyle w:val="Normal"/>
        <w:widowControl w:val="false"/>
        <w:rPr>
          <w:rFonts w:ascii="Arial" w:hAnsi="Arial" w:cs="Arial"/>
          <w:b/>
          <w:b/>
          <w:bCs/>
          <w:color w:val="000000"/>
          <w:sz w:val="22"/>
          <w:szCs w:val="22"/>
          <w:u w:val="none"/>
        </w:rPr>
      </w:pPr>
      <w:r>
        <w:rPr>
          <w:rFonts w:cs="Arial" w:ascii="Arial" w:hAnsi="Arial"/>
          <w:b w:val="false"/>
          <w:bCs w:val="false"/>
          <w:color w:val="000000"/>
          <w:sz w:val="22"/>
          <w:szCs w:val="22"/>
          <w:u w:val="none"/>
        </w:rPr>
        <w:t>Resolved; Cllr. I. Cutler  was elected as Vice-Chairman of Kirkland Parish Council for one yea</w:t>
      </w:r>
      <w:r>
        <w:rPr>
          <w:rFonts w:cs="Arial" w:ascii="Arial" w:hAnsi="Arial"/>
          <w:b/>
          <w:bCs/>
          <w:color w:val="000000"/>
          <w:sz w:val="22"/>
          <w:szCs w:val="22"/>
          <w:u w:val="none"/>
        </w:rPr>
        <w:t>r.</w:t>
      </w:r>
    </w:p>
    <w:p>
      <w:pPr>
        <w:pStyle w:val="Normal"/>
        <w:widowControl w:val="false"/>
        <w:rPr>
          <w:rFonts w:ascii="Arial" w:hAnsi="Arial" w:cs="Arial"/>
          <w:sz w:val="22"/>
          <w:szCs w:val="22"/>
        </w:rPr>
      </w:pPr>
      <w:r>
        <w:rPr>
          <w:rFonts w:cs="Arial" w:ascii="Arial" w:hAnsi="Arial"/>
          <w:sz w:val="22"/>
          <w:szCs w:val="22"/>
        </w:rPr>
      </w:r>
    </w:p>
    <w:p>
      <w:pPr>
        <w:pStyle w:val="SecondHeading"/>
        <w:rPr/>
      </w:pPr>
      <w:r>
        <w:rPr>
          <w:sz w:val="22"/>
          <w:szCs w:val="22"/>
        </w:rPr>
        <w:t>1442.  APOLOGIES</w:t>
      </w:r>
      <w:r>
        <w:rPr>
          <w:i/>
          <w:iCs/>
          <w:sz w:val="22"/>
          <w:szCs w:val="22"/>
        </w:rPr>
        <w:t xml:space="preserve"> </w:t>
      </w:r>
    </w:p>
    <w:p>
      <w:pPr>
        <w:pStyle w:val="Normal"/>
        <w:widowControl w:val="false"/>
        <w:ind w:left="20" w:hanging="0"/>
        <w:rPr/>
      </w:pPr>
      <w:r>
        <w:rPr>
          <w:rFonts w:cs="Arial" w:ascii="Arial" w:hAnsi="Arial"/>
          <w:b w:val="false"/>
          <w:bCs w:val="false"/>
          <w:color w:val="000000"/>
          <w:sz w:val="22"/>
          <w:szCs w:val="22"/>
        </w:rPr>
        <w:t>Cllr. Davies and Cllr. Williams</w:t>
      </w:r>
    </w:p>
    <w:p>
      <w:pPr>
        <w:pStyle w:val="Normal"/>
        <w:widowControl w:val="false"/>
        <w:rPr>
          <w:rFonts w:ascii="Arial" w:hAnsi="Arial" w:cs="Arial"/>
          <w:b w:val="false"/>
          <w:b w:val="false"/>
          <w:bCs w:val="false"/>
          <w:iCs/>
          <w:sz w:val="22"/>
          <w:szCs w:val="22"/>
        </w:rPr>
      </w:pPr>
      <w:r>
        <w:rPr>
          <w:rFonts w:cs="Arial" w:ascii="Arial" w:hAnsi="Arial"/>
          <w:b w:val="false"/>
          <w:bCs w:val="false"/>
          <w:iCs/>
          <w:sz w:val="22"/>
          <w:szCs w:val="22"/>
        </w:rPr>
      </w:r>
    </w:p>
    <w:p>
      <w:pPr>
        <w:pStyle w:val="SecondHeading"/>
        <w:rPr>
          <w:sz w:val="22"/>
          <w:szCs w:val="22"/>
        </w:rPr>
      </w:pPr>
      <w:r>
        <w:rPr>
          <w:sz w:val="22"/>
          <w:szCs w:val="22"/>
        </w:rPr>
        <w:t>1443.  DECLARATION OF INTERESTS</w:t>
      </w:r>
    </w:p>
    <w:p>
      <w:pPr>
        <w:pStyle w:val="Normal"/>
        <w:rPr>
          <w:rFonts w:ascii="Arial" w:hAnsi="Arial" w:cs="Arial"/>
          <w:sz w:val="22"/>
          <w:szCs w:val="22"/>
        </w:rPr>
      </w:pPr>
      <w:r>
        <w:rPr>
          <w:rStyle w:val="StyleArialBoldItalic"/>
          <w:rFonts w:ascii="Arial" w:hAnsi="Arial"/>
          <w:b w:val="false"/>
          <w:i w:val="false"/>
          <w:color w:val="000000"/>
          <w:sz w:val="22"/>
          <w:szCs w:val="22"/>
        </w:rPr>
        <w:t>Councillors were asked to disclose any interests on matters to be considered at this meeting and reminded to up-date changes in their interests within 28 days. Cllr. Davies, Cutler, Walmsley and Thompson declared interest in Churchtown in Bloom.</w:t>
      </w:r>
    </w:p>
    <w:p>
      <w:pPr>
        <w:pStyle w:val="Normal"/>
        <w:rPr>
          <w:rStyle w:val="StyleArialBoldItalic"/>
          <w:b w:val="false"/>
          <w:b w:val="false"/>
          <w:i w:val="false"/>
          <w:i w:val="false"/>
          <w:color w:val="000000"/>
        </w:rPr>
      </w:pPr>
      <w:r>
        <w:rPr>
          <w:b w:val="false"/>
          <w:i w:val="false"/>
          <w:color w:val="000000"/>
        </w:rPr>
      </w:r>
    </w:p>
    <w:p>
      <w:pPr>
        <w:pStyle w:val="SecondHeading"/>
        <w:rPr>
          <w:sz w:val="22"/>
          <w:szCs w:val="22"/>
        </w:rPr>
      </w:pPr>
      <w:r>
        <w:rPr>
          <w:sz w:val="22"/>
          <w:szCs w:val="22"/>
        </w:rPr>
        <w:t xml:space="preserve">1444.  MINUTES OF THE PREVIOUS MEETING </w:t>
      </w:r>
    </w:p>
    <w:p>
      <w:pPr>
        <w:pStyle w:val="Normal"/>
        <w:widowControl w:val="false"/>
        <w:rPr>
          <w:rFonts w:ascii="Arial" w:hAnsi="Arial" w:cs="Arial"/>
          <w:b/>
          <w:b/>
          <w:bCs/>
          <w:i/>
          <w:i/>
          <w:color w:val="000000"/>
          <w:sz w:val="22"/>
          <w:szCs w:val="22"/>
          <w:u w:val="single"/>
        </w:rPr>
      </w:pPr>
      <w:r>
        <w:rPr>
          <w:rFonts w:cs="Arial" w:ascii="Arial" w:hAnsi="Arial"/>
          <w:b/>
          <w:bCs/>
          <w:i/>
          <w:color w:val="000000"/>
          <w:sz w:val="22"/>
          <w:szCs w:val="22"/>
          <w:u w:val="none"/>
        </w:rPr>
        <w:t>Resolved</w:t>
      </w:r>
      <w:r>
        <w:rPr>
          <w:rFonts w:cs="Arial" w:ascii="Arial" w:hAnsi="Arial"/>
          <w:b w:val="false"/>
          <w:bCs w:val="false"/>
          <w:i/>
          <w:color w:val="000000"/>
          <w:sz w:val="22"/>
          <w:szCs w:val="22"/>
          <w:u w:val="none"/>
        </w:rPr>
        <w:t>: T</w:t>
      </w:r>
      <w:r>
        <w:rPr>
          <w:rFonts w:cs="Arial" w:ascii="Arial" w:hAnsi="Arial"/>
          <w:b w:val="false"/>
          <w:bCs w:val="false"/>
          <w:i/>
          <w:iCs/>
          <w:color w:val="000000"/>
          <w:sz w:val="22"/>
          <w:szCs w:val="22"/>
          <w:u w:val="none"/>
          <w:shd w:fill="auto" w:val="clear"/>
        </w:rPr>
        <w:t>he minutes of the meeting held on 13th March, 2023, being previously circulated, was agreed and signed by the Chairman</w:t>
      </w:r>
    </w:p>
    <w:p>
      <w:pPr>
        <w:pStyle w:val="Normal"/>
        <w:widowControl w:val="false"/>
        <w:rPr>
          <w:rFonts w:ascii="Arial" w:hAnsi="Arial" w:cs="Arial"/>
          <w:b w:val="false"/>
          <w:b w:val="false"/>
          <w:bCs w:val="false"/>
          <w:i/>
          <w:i/>
          <w:iCs/>
          <w:color w:val="000000"/>
          <w:sz w:val="22"/>
          <w:szCs w:val="22"/>
          <w:u w:val="none"/>
          <w:shd w:fill="auto" w:val="clear"/>
        </w:rPr>
      </w:pPr>
      <w:r>
        <w:rPr>
          <w:rFonts w:cs="Arial" w:ascii="Arial" w:hAnsi="Arial"/>
          <w:b w:val="false"/>
          <w:bCs w:val="false"/>
          <w:i/>
          <w:iCs/>
          <w:color w:val="000000"/>
          <w:sz w:val="22"/>
          <w:szCs w:val="22"/>
          <w:u w:val="none"/>
          <w:shd w:fill="auto" w:val="clear"/>
        </w:rPr>
      </w:r>
    </w:p>
    <w:p>
      <w:pPr>
        <w:pStyle w:val="Normal"/>
        <w:tabs>
          <w:tab w:val="clear" w:pos="720"/>
          <w:tab w:val="left" w:pos="0" w:leader="none"/>
        </w:tabs>
        <w:ind w:left="0" w:right="0" w:hanging="0"/>
        <w:rPr>
          <w:i/>
          <w:i/>
          <w:iCs/>
          <w:u w:val="none"/>
          <w:shd w:fill="auto" w:val="clear"/>
        </w:rPr>
      </w:pPr>
      <w:r>
        <w:rPr>
          <w:rFonts w:cs="Arial" w:ascii="Arial" w:hAnsi="Arial"/>
          <w:b/>
          <w:bCs/>
          <w:i/>
          <w:iCs/>
          <w:sz w:val="22"/>
          <w:szCs w:val="22"/>
          <w:u w:val="none"/>
          <w:shd w:fill="auto" w:val="clear"/>
        </w:rPr>
        <w:t>1445.  PUBLIC PARTICIPATION</w:t>
      </w:r>
    </w:p>
    <w:p>
      <w:pPr>
        <w:pStyle w:val="Normal"/>
        <w:tabs>
          <w:tab w:val="clear" w:pos="720"/>
          <w:tab w:val="left" w:pos="0" w:leader="none"/>
        </w:tabs>
        <w:ind w:right="0" w:hanging="0"/>
        <w:rPr>
          <w:rFonts w:ascii="Arial" w:hAnsi="Arial" w:cs="Arial"/>
          <w:iCs/>
          <w:color w:val="000000"/>
          <w:sz w:val="22"/>
          <w:szCs w:val="22"/>
        </w:rPr>
      </w:pPr>
      <w:r>
        <w:rPr>
          <w:rFonts w:cs="Arial" w:ascii="Arial" w:hAnsi="Arial"/>
          <w:iCs/>
          <w:color w:val="000000"/>
          <w:sz w:val="22"/>
          <w:szCs w:val="22"/>
        </w:rPr>
        <w:t>The clerk had received no public requests to join the meeting.</w:t>
      </w:r>
    </w:p>
    <w:p>
      <w:pPr>
        <w:pStyle w:val="Normal"/>
        <w:widowControl w:val="false"/>
        <w:rPr>
          <w:rFonts w:ascii="Arial" w:hAnsi="Arial" w:cs="Arial"/>
          <w:bCs/>
          <w:iCs/>
          <w:color w:val="000000"/>
          <w:sz w:val="22"/>
          <w:szCs w:val="22"/>
        </w:rPr>
      </w:pPr>
      <w:r>
        <w:rPr>
          <w:rFonts w:cs="Arial" w:ascii="Arial" w:hAnsi="Arial"/>
          <w:bCs/>
          <w:iCs/>
          <w:color w:val="000000"/>
          <w:sz w:val="22"/>
          <w:szCs w:val="22"/>
        </w:rPr>
        <w:t>Standing Orders will be resumed.</w:t>
      </w:r>
    </w:p>
    <w:p>
      <w:pPr>
        <w:pStyle w:val="Normal"/>
        <w:widowControl w:val="false"/>
        <w:rPr>
          <w:rFonts w:ascii="Arial" w:hAnsi="Arial" w:cs="Arial"/>
          <w:bCs/>
          <w:iCs/>
          <w:color w:val="000000"/>
          <w:sz w:val="22"/>
          <w:szCs w:val="22"/>
        </w:rPr>
      </w:pPr>
      <w:r>
        <w:rPr>
          <w:rFonts w:cs="Arial" w:ascii="Arial" w:hAnsi="Arial"/>
          <w:bCs/>
          <w:iCs/>
          <w:color w:val="000000"/>
          <w:sz w:val="22"/>
          <w:szCs w:val="22"/>
        </w:rPr>
      </w:r>
    </w:p>
    <w:p>
      <w:pPr>
        <w:pStyle w:val="Normal"/>
        <w:widowControl w:val="false"/>
        <w:rPr>
          <w:rFonts w:ascii="Arial" w:hAnsi="Arial" w:cs="Arial"/>
          <w:bCs/>
          <w:iCs/>
          <w:color w:val="000000"/>
          <w:sz w:val="22"/>
          <w:szCs w:val="22"/>
        </w:rPr>
      </w:pPr>
      <w:r>
        <w:rPr>
          <w:rFonts w:cs="Arial" w:ascii="Arial" w:hAnsi="Arial"/>
          <w:bCs/>
          <w:iCs/>
          <w:color w:val="000000"/>
          <w:sz w:val="22"/>
          <w:szCs w:val="22"/>
        </w:rPr>
        <w:t>The Parish Council thanked the retiring Chairman Cllr. Margaret McLeod for many years dedicated service to both the Parish Council and other organisations in the village and presented her with a bouquet of flowers.</w:t>
      </w:r>
    </w:p>
    <w:p>
      <w:pPr>
        <w:pStyle w:val="Normal"/>
        <w:widowControl w:val="false"/>
        <w:rPr>
          <w:rFonts w:ascii="Arial" w:hAnsi="Arial" w:cs="Arial"/>
          <w:bCs/>
          <w:iCs/>
          <w:color w:val="000000"/>
          <w:sz w:val="22"/>
          <w:szCs w:val="22"/>
        </w:rPr>
      </w:pPr>
      <w:r>
        <w:rPr>
          <w:rFonts w:cs="Arial" w:ascii="Arial" w:hAnsi="Arial"/>
          <w:bCs/>
          <w:iCs/>
          <w:color w:val="000000"/>
          <w:sz w:val="22"/>
          <w:szCs w:val="22"/>
        </w:rPr>
      </w:r>
    </w:p>
    <w:p>
      <w:pPr>
        <w:pStyle w:val="Normal"/>
        <w:widowControl w:val="false"/>
        <w:rPr>
          <w:rFonts w:ascii="Arial" w:hAnsi="Arial" w:cs="Arial"/>
          <w:bCs/>
          <w:iCs/>
          <w:color w:val="000000"/>
          <w:sz w:val="22"/>
          <w:szCs w:val="22"/>
        </w:rPr>
      </w:pPr>
      <w:r>
        <w:rPr>
          <w:rFonts w:cs="Arial" w:ascii="Arial" w:hAnsi="Arial"/>
          <w:bCs/>
          <w:iCs/>
          <w:color w:val="000000"/>
          <w:sz w:val="22"/>
          <w:szCs w:val="22"/>
        </w:rPr>
        <w:t>The retiring Chair gave a summary of the last year in office</w:t>
      </w:r>
    </w:p>
    <w:p>
      <w:pPr>
        <w:pStyle w:val="Normal"/>
        <w:widowControl w:val="false"/>
        <w:rPr>
          <w:rFonts w:ascii="Arial" w:hAnsi="Arial" w:cs="Arial"/>
          <w:iCs/>
          <w:color w:val="000000"/>
          <w:sz w:val="22"/>
          <w:szCs w:val="22"/>
        </w:rPr>
      </w:pPr>
      <w:r>
        <w:rPr>
          <w:rFonts w:cs="Arial" w:ascii="Arial" w:hAnsi="Arial"/>
          <w:iCs/>
          <w:color w:val="000000"/>
          <w:sz w:val="22"/>
          <w:szCs w:val="22"/>
        </w:rPr>
      </w:r>
    </w:p>
    <w:p>
      <w:pPr>
        <w:pStyle w:val="Normal"/>
        <w:widowControl w:val="false"/>
        <w:ind w:left="0" w:right="0" w:hanging="0"/>
        <w:rPr/>
      </w:pPr>
      <w:r>
        <w:rPr>
          <w:rFonts w:cs="Arial" w:ascii="Arial" w:hAnsi="Arial"/>
          <w:b/>
          <w:iCs/>
          <w:color w:val="000000"/>
          <w:sz w:val="22"/>
          <w:szCs w:val="22"/>
        </w:rPr>
        <w:t>1446.</w:t>
      </w:r>
      <w:r>
        <w:rPr>
          <w:rFonts w:cs="Arial" w:ascii="Arial" w:hAnsi="Arial"/>
          <w:b/>
          <w:sz w:val="22"/>
          <w:szCs w:val="22"/>
        </w:rPr>
        <w:t>Dates of future Parish Council meetings</w:t>
      </w:r>
    </w:p>
    <w:p>
      <w:pPr>
        <w:pStyle w:val="Normal"/>
        <w:rPr>
          <w:rFonts w:ascii="Arial" w:hAnsi="Arial" w:cs="Arial"/>
          <w:iCs/>
          <w:color w:val="000000"/>
          <w:sz w:val="22"/>
          <w:szCs w:val="22"/>
        </w:rPr>
      </w:pPr>
      <w:r>
        <w:rPr>
          <w:rFonts w:cs="Arial" w:ascii="Arial" w:hAnsi="Arial"/>
          <w:iCs/>
          <w:color w:val="000000"/>
          <w:sz w:val="22"/>
          <w:szCs w:val="22"/>
        </w:rPr>
        <w:t>Councillors were asked to note and accepted the dates for future meetings which will take place at Kirkland Memorial Hall at 7.00 pm unless a change is agreed by the Parish Council.</w:t>
      </w:r>
    </w:p>
    <w:p>
      <w:pPr>
        <w:pStyle w:val="Normal"/>
        <w:widowControl w:val="false"/>
        <w:rPr>
          <w:rFonts w:ascii="Arial" w:hAnsi="Arial" w:cs="Arial"/>
          <w:iCs/>
          <w:color w:val="000000"/>
          <w:sz w:val="22"/>
          <w:szCs w:val="22"/>
        </w:rPr>
      </w:pPr>
      <w:r>
        <w:rPr>
          <w:rFonts w:cs="Arial" w:ascii="Arial" w:hAnsi="Arial"/>
          <w:iCs/>
          <w:color w:val="000000"/>
          <w:sz w:val="22"/>
          <w:szCs w:val="22"/>
        </w:rPr>
        <w:t xml:space="preserve">10th July, 2023.  The remaining dates will be agreed at the next Parish Council meeting with consideration given to moving them to Tuesday evenings if the hall is available </w:t>
        <w:tab/>
      </w:r>
    </w:p>
    <w:p>
      <w:pPr>
        <w:pStyle w:val="Normal"/>
        <w:widowControl w:val="false"/>
        <w:rPr>
          <w:rFonts w:ascii="Arial" w:hAnsi="Arial" w:cs="Arial"/>
          <w:b/>
          <w:b/>
          <w:iCs/>
          <w:color w:val="000000"/>
          <w:sz w:val="22"/>
          <w:szCs w:val="22"/>
        </w:rPr>
      </w:pPr>
      <w:r>
        <w:rPr>
          <w:rFonts w:cs="Arial" w:ascii="Arial" w:hAnsi="Arial"/>
          <w:b/>
          <w:iCs/>
          <w:color w:val="000000"/>
          <w:sz w:val="22"/>
          <w:szCs w:val="22"/>
        </w:rPr>
      </w:r>
    </w:p>
    <w:p>
      <w:pPr>
        <w:pStyle w:val="Normal"/>
        <w:ind w:left="20" w:right="0" w:hanging="0"/>
        <w:rPr/>
      </w:pPr>
      <w:r>
        <w:rPr>
          <w:rFonts w:cs="Arial" w:ascii="Arial" w:hAnsi="Arial"/>
          <w:b/>
          <w:iCs/>
          <w:color w:val="000000"/>
          <w:sz w:val="22"/>
          <w:szCs w:val="22"/>
        </w:rPr>
        <w:t xml:space="preserve">1447. </w:t>
      </w:r>
      <w:r>
        <w:rPr>
          <w:rFonts w:cs="Arial" w:ascii="Arial" w:hAnsi="Arial"/>
          <w:b/>
          <w:sz w:val="22"/>
          <w:szCs w:val="22"/>
        </w:rPr>
        <w:t>Election Of Representatives</w:t>
      </w:r>
    </w:p>
    <w:p>
      <w:pPr>
        <w:pStyle w:val="Normal"/>
        <w:widowControl w:val="false"/>
        <w:rPr>
          <w:rFonts w:ascii="Arial" w:hAnsi="Arial" w:cs="Arial"/>
          <w:iCs/>
          <w:color w:val="000000"/>
          <w:sz w:val="22"/>
          <w:szCs w:val="22"/>
        </w:rPr>
      </w:pPr>
      <w:r>
        <w:rPr>
          <w:rFonts w:cs="Arial" w:ascii="Arial" w:hAnsi="Arial"/>
          <w:iCs/>
          <w:color w:val="000000"/>
          <w:sz w:val="22"/>
          <w:szCs w:val="22"/>
        </w:rPr>
        <w:t>Responsible Financial Officer – Parish Clerk</w:t>
      </w:r>
    </w:p>
    <w:p>
      <w:pPr>
        <w:pStyle w:val="Normal"/>
        <w:widowControl w:val="false"/>
        <w:rPr>
          <w:rFonts w:ascii="Arial" w:hAnsi="Arial" w:cs="Arial"/>
          <w:iCs/>
          <w:color w:val="000000"/>
          <w:sz w:val="22"/>
          <w:szCs w:val="22"/>
        </w:rPr>
      </w:pPr>
      <w:r>
        <w:rPr>
          <w:rFonts w:cs="Arial" w:ascii="Arial" w:hAnsi="Arial"/>
          <w:iCs/>
          <w:color w:val="000000"/>
          <w:sz w:val="22"/>
          <w:szCs w:val="22"/>
        </w:rPr>
        <w:t>Cheque Signatures – Cllr. Davies</w:t>
      </w:r>
    </w:p>
    <w:p>
      <w:pPr>
        <w:pStyle w:val="Normal"/>
        <w:widowControl w:val="false"/>
        <w:jc w:val="both"/>
        <w:rPr>
          <w:rFonts w:ascii="Arial" w:hAnsi="Arial" w:cs="Arial"/>
          <w:iCs/>
          <w:color w:val="000000"/>
          <w:sz w:val="22"/>
          <w:szCs w:val="22"/>
        </w:rPr>
      </w:pPr>
      <w:r>
        <w:rPr>
          <w:rFonts w:cs="Arial" w:ascii="Arial" w:hAnsi="Arial"/>
          <w:iCs/>
          <w:color w:val="000000"/>
          <w:sz w:val="22"/>
          <w:szCs w:val="22"/>
        </w:rPr>
        <w:t>Internal Auditor – Lorna Murdoch</w:t>
      </w:r>
    </w:p>
    <w:p>
      <w:pPr>
        <w:pStyle w:val="Normal"/>
        <w:widowControl w:val="false"/>
        <w:rPr>
          <w:rFonts w:ascii="Arial" w:hAnsi="Arial" w:cs="Arial"/>
          <w:iCs/>
          <w:color w:val="000000"/>
          <w:sz w:val="22"/>
          <w:szCs w:val="22"/>
        </w:rPr>
      </w:pPr>
      <w:r>
        <w:rPr>
          <w:rFonts w:cs="Arial" w:ascii="Arial" w:hAnsi="Arial"/>
          <w:iCs/>
          <w:color w:val="000000"/>
          <w:sz w:val="22"/>
          <w:szCs w:val="22"/>
        </w:rPr>
        <w:t xml:space="preserve">Representative on the Memorial Hall Committee – Cllr. Cutler </w:t>
      </w:r>
    </w:p>
    <w:p>
      <w:pPr>
        <w:pStyle w:val="Normal"/>
        <w:widowControl w:val="false"/>
        <w:rPr>
          <w:rFonts w:ascii="Arial" w:hAnsi="Arial" w:cs="Arial"/>
          <w:iCs/>
          <w:color w:val="000000"/>
          <w:sz w:val="22"/>
          <w:szCs w:val="22"/>
        </w:rPr>
      </w:pPr>
      <w:r>
        <w:rPr>
          <w:rFonts w:cs="Arial" w:ascii="Arial" w:hAnsi="Arial"/>
          <w:iCs/>
          <w:color w:val="000000"/>
          <w:sz w:val="22"/>
          <w:szCs w:val="22"/>
        </w:rPr>
        <w:t>Representative on the School House Trust – Cllr. Mrs. K. Davies</w:t>
      </w:r>
    </w:p>
    <w:p>
      <w:pPr>
        <w:pStyle w:val="Normal"/>
        <w:widowControl w:val="false"/>
        <w:rPr>
          <w:rFonts w:ascii="Arial" w:hAnsi="Arial" w:cs="Arial"/>
          <w:iCs/>
          <w:color w:val="000000"/>
          <w:sz w:val="22"/>
          <w:szCs w:val="22"/>
        </w:rPr>
      </w:pPr>
      <w:r>
        <w:rPr>
          <w:rFonts w:cs="Arial" w:ascii="Arial" w:hAnsi="Arial"/>
          <w:iCs/>
          <w:color w:val="000000"/>
          <w:sz w:val="22"/>
          <w:szCs w:val="22"/>
        </w:rPr>
        <w:t xml:space="preserve">Representative on the Wyre Area Lancashire Association of Local Councils – Will fill the position at the July meeting </w:t>
      </w:r>
    </w:p>
    <w:p>
      <w:pPr>
        <w:pStyle w:val="Normal"/>
        <w:widowControl w:val="false"/>
        <w:rPr>
          <w:rFonts w:ascii="Arial" w:hAnsi="Arial" w:cs="Arial"/>
          <w:iCs/>
          <w:color w:val="000000"/>
          <w:sz w:val="22"/>
          <w:szCs w:val="22"/>
        </w:rPr>
      </w:pPr>
      <w:r>
        <w:rPr>
          <w:rFonts w:cs="Arial" w:ascii="Arial" w:hAnsi="Arial"/>
          <w:iCs/>
          <w:color w:val="000000"/>
          <w:sz w:val="22"/>
          <w:szCs w:val="22"/>
        </w:rPr>
        <w:t>Representative on Churchtown in Bloom – Cllr. Mrs. K. Davies</w:t>
      </w:r>
    </w:p>
    <w:p>
      <w:pPr>
        <w:pStyle w:val="Normal"/>
        <w:widowControl w:val="false"/>
        <w:rPr>
          <w:rFonts w:ascii="Arial" w:hAnsi="Arial" w:cs="Arial"/>
          <w:iCs/>
          <w:color w:val="000000"/>
          <w:sz w:val="22"/>
          <w:szCs w:val="22"/>
        </w:rPr>
      </w:pPr>
      <w:r>
        <w:rPr>
          <w:rFonts w:cs="Arial" w:ascii="Arial" w:hAnsi="Arial"/>
          <w:iCs/>
          <w:color w:val="000000"/>
          <w:sz w:val="22"/>
          <w:szCs w:val="22"/>
        </w:rPr>
        <w:t>Link to  Churchtown Flood Action Group – Cllr, Mrs. I. Cutler will act as the Parish Council liaison Officer</w:t>
      </w:r>
    </w:p>
    <w:p>
      <w:pPr>
        <w:pStyle w:val="Normal"/>
        <w:widowControl w:val="false"/>
        <w:rPr>
          <w:rFonts w:ascii="Arial" w:hAnsi="Arial" w:cs="Arial"/>
          <w:iCs/>
          <w:color w:val="000000"/>
          <w:sz w:val="22"/>
          <w:szCs w:val="22"/>
        </w:rPr>
      </w:pPr>
      <w:r>
        <w:rPr>
          <w:rStyle w:val="StyleArialBoldItalic"/>
          <w:rFonts w:cs="Arial" w:ascii="Arial" w:hAnsi="Arial"/>
          <w:b w:val="false"/>
          <w:bCs w:val="false"/>
          <w:i w:val="false"/>
          <w:iCs/>
          <w:color w:val="000000"/>
          <w:sz w:val="22"/>
          <w:szCs w:val="22"/>
        </w:rPr>
        <w:t>Defibrillator – Phil Cutler</w:t>
      </w:r>
    </w:p>
    <w:p>
      <w:pPr>
        <w:pStyle w:val="Normal"/>
        <w:widowControl w:val="false"/>
        <w:rPr>
          <w:rFonts w:ascii="Arial" w:hAnsi="Arial" w:cs="Arial"/>
          <w:b/>
          <w:b/>
          <w:bCs/>
          <w:sz w:val="22"/>
          <w:szCs w:val="22"/>
          <w:lang w:eastAsia="en-GB"/>
        </w:rPr>
      </w:pPr>
      <w:r>
        <w:rPr>
          <w:rFonts w:cs="Arial" w:ascii="Arial" w:hAnsi="Arial"/>
          <w:b/>
          <w:bCs/>
          <w:sz w:val="22"/>
          <w:szCs w:val="22"/>
          <w:lang w:eastAsia="en-GB"/>
        </w:rPr>
      </w:r>
    </w:p>
    <w:p>
      <w:pPr>
        <w:pStyle w:val="Normal"/>
        <w:spacing w:lineRule="auto" w:line="240"/>
        <w:rPr/>
      </w:pPr>
      <w:r>
        <w:rPr>
          <w:rStyle w:val="StyleArialBoldItalic"/>
          <w:rFonts w:eastAsia="Times New Roman" w:cs="Arial" w:ascii="Arial" w:hAnsi="Arial"/>
          <w:i w:val="false"/>
          <w:color w:val="auto"/>
          <w:sz w:val="22"/>
          <w:szCs w:val="22"/>
          <w:lang w:val="en-GB" w:eastAsia="en-GB" w:bidi="ar-SA"/>
        </w:rPr>
        <w:t>1448. Grants for Bus Shelters</w:t>
      </w:r>
    </w:p>
    <w:p>
      <w:pPr>
        <w:pStyle w:val="Normal"/>
        <w:spacing w:lineRule="auto" w:line="240"/>
        <w:rPr>
          <w:rStyle w:val="StyleArialBoldItalic"/>
          <w:rFonts w:ascii="Arial" w:hAnsi="Arial" w:eastAsia="Times New Roman" w:cs="Arial"/>
          <w:i w:val="false"/>
          <w:i w:val="false"/>
          <w:color w:val="auto"/>
          <w:sz w:val="22"/>
          <w:szCs w:val="22"/>
          <w:lang w:val="en-GB" w:eastAsia="en-GB" w:bidi="ar-SA"/>
        </w:rPr>
      </w:pPr>
      <w:r>
        <w:rPr>
          <w:rFonts w:eastAsia="Times New Roman" w:cs="Arial" w:ascii="Arial" w:hAnsi="Arial"/>
          <w:i w:val="false"/>
          <w:color w:val="auto"/>
          <w:sz w:val="22"/>
          <w:szCs w:val="22"/>
          <w:lang w:val="en-GB" w:eastAsia="en-GB" w:bidi="ar-SA"/>
        </w:rPr>
      </w:r>
    </w:p>
    <w:p>
      <w:pPr>
        <w:pStyle w:val="Normal"/>
        <w:spacing w:lineRule="auto" w:line="240"/>
        <w:rPr/>
      </w:pPr>
      <w:r>
        <w:rPr>
          <w:rStyle w:val="StyleArialBoldItalic"/>
          <w:rFonts w:cs="Arial" w:ascii="Arial" w:hAnsi="Arial"/>
          <w:b w:val="false"/>
          <w:i w:val="false"/>
          <w:sz w:val="22"/>
          <w:szCs w:val="22"/>
        </w:rPr>
        <w:t>The Bloom Team have been in discussion with Rachel Crompton The Flood Risk Manager LCC: re the Bus Shelters in the Village. There is one outside the Horns Inn which was provided by Lancashire County Council in 2005 when the Parish Council agreed to take responsibility to maintain the shelter.</w:t>
      </w:r>
    </w:p>
    <w:p>
      <w:pPr>
        <w:pStyle w:val="Normal"/>
        <w:spacing w:lineRule="auto" w:line="240"/>
        <w:rPr>
          <w:rStyle w:val="StyleArialBoldItalic"/>
          <w:rFonts w:ascii="Arial" w:hAnsi="Arial" w:cs="Arial"/>
          <w:b w:val="false"/>
          <w:b w:val="false"/>
          <w:i w:val="false"/>
          <w:i w:val="false"/>
          <w:sz w:val="22"/>
          <w:szCs w:val="22"/>
        </w:rPr>
      </w:pPr>
      <w:r>
        <w:rPr>
          <w:rFonts w:cs="Arial" w:ascii="Arial" w:hAnsi="Arial"/>
          <w:b w:val="false"/>
          <w:i w:val="false"/>
          <w:sz w:val="22"/>
          <w:szCs w:val="22"/>
        </w:rPr>
      </w:r>
    </w:p>
    <w:p>
      <w:pPr>
        <w:pStyle w:val="Normal"/>
        <w:spacing w:lineRule="auto" w:line="240"/>
        <w:rPr/>
      </w:pPr>
      <w:r>
        <w:rPr>
          <w:rStyle w:val="StyleArialBoldItalic"/>
          <w:rFonts w:cs="Arial" w:ascii="Arial" w:hAnsi="Arial"/>
          <w:b w:val="false"/>
          <w:i w:val="false"/>
          <w:sz w:val="22"/>
          <w:szCs w:val="22"/>
        </w:rPr>
        <w:t>The Parish Council would prefer the older Bus Shelter on the opposite side of the road to The Horns Inn to be replaced so the new one that would be strong enough t</w:t>
      </w:r>
      <w:r>
        <w:rPr>
          <w:rStyle w:val="StyleArialBoldItalic"/>
          <w:rFonts w:eastAsia="Times New Roman"/>
          <w:b w:val="false"/>
          <w:i w:val="false"/>
          <w:color w:val="auto"/>
          <w:kern w:val="0"/>
          <w:sz w:val="22"/>
          <w:szCs w:val="22"/>
          <w:lang w:val="en-GB" w:eastAsia="zh-CN" w:bidi="ar-SA"/>
        </w:rPr>
        <w:t>o hold a living roof designed</w:t>
      </w:r>
      <w:r>
        <w:rPr>
          <w:rStyle w:val="StyleArialBoldItalic"/>
          <w:rFonts w:eastAsia="Times New Roman"/>
          <w:b w:val="false"/>
          <w:i w:val="false"/>
          <w:caps w:val="false"/>
          <w:smallCaps w:val="false"/>
          <w:color w:val="auto"/>
          <w:spacing w:val="0"/>
          <w:kern w:val="0"/>
          <w:sz w:val="22"/>
          <w:szCs w:val="22"/>
          <w:lang w:val="en-GB" w:eastAsia="zh-CN" w:bidi="ar-SA"/>
        </w:rPr>
        <w:t xml:space="preserve"> to bring more greenery into the area, while supporting biodiversity. They absorb rainwater, capture particulates from the air, and support bees and other pollinators.</w:t>
      </w:r>
      <w:r>
        <w:rPr>
          <w:rStyle w:val="StyleArialBoldItalic"/>
          <w:rFonts w:eastAsia="Times New Roman"/>
          <w:b w:val="false"/>
          <w:i w:val="false"/>
          <w:color w:val="auto"/>
          <w:kern w:val="0"/>
          <w:sz w:val="22"/>
          <w:szCs w:val="22"/>
          <w:lang w:val="en-GB" w:eastAsia="zh-CN" w:bidi="ar-SA"/>
        </w:rPr>
        <w:t xml:space="preserve"> </w:t>
      </w:r>
    </w:p>
    <w:p>
      <w:pPr>
        <w:pStyle w:val="Normal"/>
        <w:spacing w:lineRule="auto" w:line="240"/>
        <w:rPr>
          <w:rStyle w:val="StyleArialBoldItalic"/>
          <w:rFonts w:eastAsia="Times New Roman"/>
          <w:b w:val="false"/>
          <w:b w:val="false"/>
          <w:i w:val="false"/>
          <w:i w:val="false"/>
          <w:color w:val="auto"/>
          <w:kern w:val="0"/>
          <w:sz w:val="22"/>
          <w:szCs w:val="22"/>
          <w:lang w:val="en-GB" w:eastAsia="zh-CN" w:bidi="ar-SA"/>
        </w:rPr>
      </w:pPr>
      <w:r>
        <w:rPr>
          <w:rFonts w:eastAsia="Times New Roman"/>
          <w:b w:val="false"/>
          <w:i w:val="false"/>
          <w:color w:val="auto"/>
          <w:kern w:val="0"/>
          <w:sz w:val="22"/>
          <w:szCs w:val="22"/>
          <w:lang w:val="en-GB" w:eastAsia="zh-CN" w:bidi="ar-SA"/>
        </w:rPr>
      </w:r>
    </w:p>
    <w:p>
      <w:pPr>
        <w:pStyle w:val="Normal"/>
        <w:spacing w:lineRule="auto" w:line="240"/>
        <w:rPr/>
      </w:pPr>
      <w:r>
        <w:rPr>
          <w:rStyle w:val="StyleArialBoldItalic"/>
          <w:rFonts w:eastAsia="Times New Roman"/>
          <w:b w:val="false"/>
          <w:i w:val="false"/>
          <w:color w:val="auto"/>
          <w:kern w:val="0"/>
          <w:sz w:val="22"/>
          <w:szCs w:val="22"/>
          <w:lang w:val="en-GB" w:eastAsia="zh-CN" w:bidi="ar-SA"/>
        </w:rPr>
        <w:t>If possible the Parish Council would like guttering and a water butt on the Bus Shelter on The Horn’s Inn side of the road. However, the choice of water butt needs to be really mindful of Churchtown being a  conservation area.</w:t>
      </w:r>
    </w:p>
    <w:p>
      <w:pPr>
        <w:pStyle w:val="Normal"/>
        <w:spacing w:lineRule="auto" w:line="240"/>
        <w:rPr>
          <w:rStyle w:val="StyleArialBoldItalic"/>
          <w:rFonts w:ascii="Arial" w:hAnsi="Arial" w:cs="Arial"/>
          <w:b w:val="false"/>
          <w:b w:val="false"/>
          <w:i w:val="false"/>
          <w:i w:val="false"/>
          <w:sz w:val="22"/>
          <w:szCs w:val="22"/>
        </w:rPr>
      </w:pPr>
      <w:r>
        <w:rPr>
          <w:rFonts w:cs="Arial" w:ascii="Arial" w:hAnsi="Arial"/>
          <w:b w:val="false"/>
          <w:i w:val="false"/>
          <w:sz w:val="22"/>
          <w:szCs w:val="22"/>
        </w:rPr>
      </w:r>
    </w:p>
    <w:p>
      <w:pPr>
        <w:pStyle w:val="Normal"/>
        <w:spacing w:lineRule="auto" w:line="240"/>
        <w:rPr/>
      </w:pPr>
      <w:r>
        <w:rPr>
          <w:rStyle w:val="StyleArialBoldItalic"/>
          <w:rFonts w:eastAsia="Arial" w:cs="Arial" w:ascii="Arial" w:hAnsi="Arial"/>
          <w:b/>
          <w:bCs/>
          <w:i w:val="false"/>
          <w:color w:val="000000"/>
          <w:sz w:val="22"/>
          <w:szCs w:val="22"/>
        </w:rPr>
        <w:t>1449. Planning</w:t>
      </w:r>
    </w:p>
    <w:tbl>
      <w:tblPr>
        <w:tblW w:w="9804" w:type="dxa"/>
        <w:jc w:val="left"/>
        <w:tblInd w:w="0" w:type="dxa"/>
        <w:tblLayout w:type="fixed"/>
        <w:tblCellMar>
          <w:top w:w="60" w:type="dxa"/>
          <w:left w:w="0" w:type="dxa"/>
          <w:bottom w:w="0" w:type="dxa"/>
          <w:right w:w="60" w:type="dxa"/>
        </w:tblCellMar>
      </w:tblPr>
      <w:tblGrid>
        <w:gridCol w:w="3802"/>
        <w:gridCol w:w="6001"/>
      </w:tblGrid>
      <w:tr>
        <w:trPr/>
        <w:tc>
          <w:tcPr>
            <w:tcW w:w="3802" w:type="dxa"/>
            <w:tcBorders>
              <w:top w:val="single" w:sz="2" w:space="0" w:color="E2E2E2"/>
              <w:right w:val="single" w:sz="2" w:space="0" w:color="E2E2E2"/>
            </w:tcBorders>
            <w:shd w:fill="FFFFFF" w:val="clear"/>
            <w:vAlign w:val="center"/>
          </w:tcPr>
          <w:p>
            <w:pPr>
              <w:pStyle w:val="TableHeading"/>
              <w:widowControl w:val="false"/>
              <w:jc w:val="left"/>
              <w:rPr/>
            </w:pPr>
            <w:r>
              <w:rPr>
                <w:rStyle w:val="StyleArialBoldItalic"/>
                <w:rFonts w:eastAsia="Times New Roman" w:cs="Arial" w:ascii="Arial" w:hAnsi="Arial"/>
                <w:b w:val="false"/>
                <w:i w:val="false"/>
                <w:color w:val="auto"/>
                <w:sz w:val="22"/>
                <w:szCs w:val="22"/>
                <w:lang w:val="en-GB" w:eastAsia="zh-CN" w:bidi="ar-SA"/>
              </w:rPr>
              <w:t>Reference</w:t>
            </w:r>
          </w:p>
        </w:tc>
        <w:tc>
          <w:tcPr>
            <w:tcW w:w="6001" w:type="dxa"/>
            <w:tcBorders>
              <w:top w:val="single" w:sz="2" w:space="0" w:color="E2E2E2"/>
              <w:right w:val="single" w:sz="2" w:space="0" w:color="E2E2E2"/>
            </w:tcBorders>
            <w:shd w:fill="FFFFFF" w:val="clear"/>
            <w:vAlign w:val="center"/>
          </w:tcPr>
          <w:p>
            <w:pPr>
              <w:pStyle w:val="TableContents"/>
              <w:widowControl w:val="false"/>
              <w:rPr/>
            </w:pPr>
            <w:r>
              <w:rPr>
                <w:rStyle w:val="StyleArialBoldItalic"/>
                <w:rFonts w:eastAsia="Times New Roman" w:cs="Arial" w:ascii="Arial" w:hAnsi="Arial"/>
                <w:b w:val="false"/>
                <w:i w:val="false"/>
                <w:color w:val="auto"/>
                <w:sz w:val="22"/>
                <w:szCs w:val="22"/>
                <w:lang w:val="en-GB" w:eastAsia="zh-CN" w:bidi="ar-SA"/>
              </w:rPr>
              <w:t>23/00229/FUL</w:t>
            </w:r>
          </w:p>
        </w:tc>
      </w:tr>
      <w:tr>
        <w:trPr/>
        <w:tc>
          <w:tcPr>
            <w:tcW w:w="3802" w:type="dxa"/>
            <w:tcBorders>
              <w:top w:val="single" w:sz="2" w:space="0" w:color="E2E2E2"/>
              <w:right w:val="single" w:sz="2" w:space="0" w:color="E2E2E2"/>
            </w:tcBorders>
            <w:shd w:fill="FFFFFF" w:val="clear"/>
            <w:vAlign w:val="center"/>
          </w:tcPr>
          <w:p>
            <w:pPr>
              <w:pStyle w:val="TableHeading"/>
              <w:widowControl w:val="false"/>
              <w:jc w:val="left"/>
              <w:rPr/>
            </w:pPr>
            <w:r>
              <w:rPr>
                <w:rStyle w:val="StyleArialBoldItalic"/>
                <w:rFonts w:eastAsia="Times New Roman" w:cs="Arial" w:ascii="Arial" w:hAnsi="Arial"/>
                <w:b w:val="false"/>
                <w:i w:val="false"/>
                <w:color w:val="auto"/>
                <w:sz w:val="22"/>
                <w:szCs w:val="22"/>
                <w:lang w:val="en-GB" w:eastAsia="zh-CN" w:bidi="ar-SA"/>
              </w:rPr>
              <w:t>Address</w:t>
            </w:r>
          </w:p>
        </w:tc>
        <w:tc>
          <w:tcPr>
            <w:tcW w:w="6001" w:type="dxa"/>
            <w:tcBorders>
              <w:top w:val="single" w:sz="2" w:space="0" w:color="E2E2E2"/>
              <w:right w:val="single" w:sz="2" w:space="0" w:color="E2E2E2"/>
            </w:tcBorders>
            <w:shd w:fill="FFFFFF" w:val="clear"/>
            <w:vAlign w:val="center"/>
          </w:tcPr>
          <w:p>
            <w:pPr>
              <w:pStyle w:val="TableContents"/>
              <w:widowControl w:val="false"/>
              <w:rPr/>
            </w:pPr>
            <w:r>
              <w:rPr>
                <w:rStyle w:val="StyleArialBoldItalic"/>
                <w:rFonts w:eastAsia="Times New Roman" w:cs="Arial" w:ascii="Arial" w:hAnsi="Arial"/>
                <w:b w:val="false"/>
                <w:i w:val="false"/>
                <w:color w:val="auto"/>
                <w:sz w:val="22"/>
                <w:szCs w:val="22"/>
                <w:lang w:val="en-GB" w:eastAsia="zh-CN" w:bidi="ar-SA"/>
              </w:rPr>
              <w:t>The Horns Inn The Avenue Churchtown.</w:t>
            </w:r>
          </w:p>
        </w:tc>
      </w:tr>
      <w:tr>
        <w:trPr/>
        <w:tc>
          <w:tcPr>
            <w:tcW w:w="3802" w:type="dxa"/>
            <w:tcBorders>
              <w:top w:val="single" w:sz="2" w:space="0" w:color="E2E2E2"/>
              <w:right w:val="single" w:sz="2" w:space="0" w:color="E2E2E2"/>
            </w:tcBorders>
            <w:shd w:fill="FFFFFF" w:val="clear"/>
            <w:vAlign w:val="center"/>
          </w:tcPr>
          <w:p>
            <w:pPr>
              <w:pStyle w:val="TableHeading"/>
              <w:widowControl w:val="false"/>
              <w:jc w:val="left"/>
              <w:rPr/>
            </w:pPr>
            <w:r>
              <w:rPr>
                <w:rStyle w:val="StyleArialBoldItalic"/>
                <w:rFonts w:eastAsia="Times New Roman" w:cs="Arial" w:ascii="Arial" w:hAnsi="Arial"/>
                <w:b w:val="false"/>
                <w:i w:val="false"/>
                <w:color w:val="auto"/>
                <w:sz w:val="22"/>
                <w:szCs w:val="22"/>
                <w:lang w:val="en-GB" w:eastAsia="zh-CN" w:bidi="ar-SA"/>
              </w:rPr>
              <w:t>Proposal</w:t>
            </w:r>
          </w:p>
        </w:tc>
        <w:tc>
          <w:tcPr>
            <w:tcW w:w="6001" w:type="dxa"/>
            <w:tcBorders>
              <w:top w:val="single" w:sz="2" w:space="0" w:color="E2E2E2"/>
              <w:right w:val="single" w:sz="2" w:space="0" w:color="E2E2E2"/>
            </w:tcBorders>
            <w:shd w:fill="FFFFFF" w:val="clear"/>
            <w:vAlign w:val="center"/>
          </w:tcPr>
          <w:p>
            <w:pPr>
              <w:pStyle w:val="TableContents"/>
              <w:widowControl w:val="false"/>
              <w:rPr/>
            </w:pPr>
            <w:r>
              <w:rPr>
                <w:rStyle w:val="StyleArialBoldItalic"/>
                <w:rFonts w:eastAsia="Times New Roman" w:cs="Arial" w:ascii="Arial" w:hAnsi="Arial"/>
                <w:b w:val="false"/>
                <w:i w:val="false"/>
                <w:color w:val="auto"/>
                <w:sz w:val="22"/>
                <w:szCs w:val="22"/>
                <w:lang w:val="en-GB" w:eastAsia="zh-CN" w:bidi="ar-SA"/>
              </w:rPr>
              <w:t>Extension of gravel car park to rear boundary, erection of external bar, erection of timber sheds to provide dining seating, a retractable, stretched tent to provide shelter and pergola with seating area</w:t>
            </w:r>
          </w:p>
        </w:tc>
      </w:tr>
    </w:tbl>
    <w:p>
      <w:pPr>
        <w:pStyle w:val="Normal"/>
        <w:widowControl/>
        <w:numPr>
          <w:ilvl w:val="0"/>
          <w:numId w:val="0"/>
        </w:numPr>
        <w:suppressAutoHyphens w:val="true"/>
        <w:bidi w:val="0"/>
        <w:spacing w:lineRule="auto" w:line="240"/>
        <w:ind w:left="-37" w:right="0" w:hanging="0"/>
        <w:rPr/>
      </w:pPr>
      <w:r>
        <w:rPr>
          <w:rFonts w:eastAsia="Arial" w:cs="Arial" w:ascii="Arial" w:hAnsi="Arial"/>
          <w:b/>
          <w:sz w:val="22"/>
          <w:szCs w:val="22"/>
        </w:rPr>
        <w:t xml:space="preserve"> </w:t>
      </w:r>
    </w:p>
    <w:p>
      <w:pPr>
        <w:pStyle w:val="Normal"/>
        <w:widowControl/>
        <w:numPr>
          <w:ilvl w:val="0"/>
          <w:numId w:val="0"/>
        </w:numPr>
        <w:suppressAutoHyphens w:val="true"/>
        <w:bidi w:val="0"/>
        <w:spacing w:lineRule="auto" w:line="240"/>
        <w:ind w:left="-37" w:right="0" w:hanging="0"/>
        <w:rPr/>
      </w:pPr>
      <w:r>
        <w:rPr>
          <w:rFonts w:eastAsia="Arial" w:cs="Arial" w:ascii="Arial" w:hAnsi="Arial"/>
          <w:b w:val="false"/>
          <w:bCs w:val="false"/>
          <w:sz w:val="22"/>
          <w:szCs w:val="22"/>
        </w:rPr>
        <w:t>The Parish Council are very concerned that the mature trees have already been lopped in the The Horns Inn grounds, which is a Conservation Area before the planning application was submitted to Wyre Borough Council.</w:t>
      </w:r>
    </w:p>
    <w:p>
      <w:pPr>
        <w:pStyle w:val="Normal"/>
        <w:widowControl/>
        <w:numPr>
          <w:ilvl w:val="0"/>
          <w:numId w:val="0"/>
        </w:numPr>
        <w:suppressAutoHyphens w:val="true"/>
        <w:bidi w:val="0"/>
        <w:spacing w:lineRule="auto" w:line="240"/>
        <w:ind w:left="-37" w:right="0" w:hanging="0"/>
        <w:rPr>
          <w:rFonts w:eastAsia="Arial" w:cs="Arial"/>
        </w:rPr>
      </w:pPr>
      <w:r>
        <w:rPr>
          <w:rFonts w:eastAsia="Arial" w:cs="Arial"/>
        </w:rPr>
      </w:r>
    </w:p>
    <w:p>
      <w:pPr>
        <w:pStyle w:val="Normal"/>
        <w:widowControl/>
        <w:numPr>
          <w:ilvl w:val="0"/>
          <w:numId w:val="0"/>
        </w:numPr>
        <w:suppressAutoHyphens w:val="true"/>
        <w:bidi w:val="0"/>
        <w:spacing w:lineRule="auto" w:line="240"/>
        <w:ind w:left="-37" w:right="0" w:hanging="0"/>
        <w:rPr>
          <w:rFonts w:ascii="Arial" w:hAnsi="Arial"/>
          <w:b w:val="false"/>
          <w:b w:val="false"/>
          <w:bCs w:val="false"/>
          <w:sz w:val="22"/>
          <w:szCs w:val="22"/>
        </w:rPr>
      </w:pPr>
      <w:r>
        <w:rPr>
          <w:rFonts w:eastAsia="Arial" w:cs="Arial" w:ascii="Arial" w:hAnsi="Arial"/>
          <w:b w:val="false"/>
          <w:bCs w:val="false"/>
          <w:sz w:val="22"/>
          <w:szCs w:val="22"/>
        </w:rPr>
        <w:t>T</w:t>
      </w:r>
      <w:r>
        <w:rPr>
          <w:rFonts w:eastAsia="Arial" w:cs="Arial" w:ascii="Arial" w:hAnsi="Arial"/>
          <w:b w:val="false"/>
          <w:bCs w:val="false"/>
          <w:color w:val="auto"/>
          <w:kern w:val="0"/>
          <w:sz w:val="22"/>
          <w:szCs w:val="22"/>
          <w:lang w:val="en-GB" w:eastAsia="zh-CN" w:bidi="ar-SA"/>
        </w:rPr>
        <w:t xml:space="preserve">he hedge bordering Vicarage Lane now has two large gaps in it allowing children to run through it onto the private road . The </w:t>
      </w:r>
      <w:r>
        <w:rPr>
          <w:rFonts w:eastAsia="Arial" w:cs="Arial" w:ascii="Arial" w:hAnsi="Arial"/>
          <w:b w:val="false"/>
          <w:bCs w:val="false"/>
          <w:i w:val="false"/>
          <w:caps w:val="false"/>
          <w:smallCaps w:val="false"/>
          <w:color w:val="auto"/>
          <w:spacing w:val="0"/>
          <w:kern w:val="0"/>
          <w:sz w:val="22"/>
          <w:szCs w:val="22"/>
          <w:lang w:val="en-GB" w:eastAsia="zh-CN" w:bidi="ar-SA"/>
        </w:rPr>
        <w:t>hedge had the natural ability to capture pollution, reduce noise, mitigate flooding and provide food and shelter to wildlife.</w:t>
      </w:r>
      <w:r>
        <w:rPr>
          <w:rFonts w:eastAsia="Arial" w:cs="Arial" w:ascii="Arial" w:hAnsi="Arial"/>
          <w:b w:val="false"/>
          <w:bCs w:val="false"/>
          <w:color w:val="auto"/>
          <w:kern w:val="0"/>
          <w:sz w:val="22"/>
          <w:szCs w:val="22"/>
          <w:lang w:val="en-GB" w:eastAsia="zh-CN" w:bidi="ar-SA"/>
        </w:rPr>
        <w:t xml:space="preserve">  Also Traffic goes down Vicarage Lane at speed which is a Health and Safety issue.</w:t>
      </w:r>
    </w:p>
    <w:p>
      <w:pPr>
        <w:pStyle w:val="Normal"/>
        <w:widowControl/>
        <w:numPr>
          <w:ilvl w:val="0"/>
          <w:numId w:val="0"/>
        </w:numPr>
        <w:suppressAutoHyphens w:val="true"/>
        <w:bidi w:val="0"/>
        <w:spacing w:lineRule="auto" w:line="240"/>
        <w:ind w:left="-37" w:right="0" w:hanging="0"/>
        <w:rPr>
          <w:rFonts w:eastAsia="Arial" w:cs="Arial"/>
          <w:color w:val="auto"/>
          <w:kern w:val="0"/>
          <w:lang w:val="en-GB" w:eastAsia="zh-CN" w:bidi="ar-SA"/>
        </w:rPr>
      </w:pPr>
      <w:r>
        <w:rPr>
          <w:rFonts w:eastAsia="Arial" w:cs="Arial" w:ascii="Arial" w:hAnsi="Arial"/>
          <w:b w:val="false"/>
          <w:bCs w:val="false"/>
          <w:color w:val="auto"/>
          <w:kern w:val="0"/>
          <w:sz w:val="22"/>
          <w:szCs w:val="22"/>
          <w:lang w:val="en-GB" w:eastAsia="zh-CN" w:bidi="ar-SA"/>
        </w:rPr>
        <w:t>The hedge needs to be restored to be re-instated then regularly maintained to promote growth, diversity and allow privacy for the neighbours and reduce the risk of children being knocked down by cars on Vicarage Lane. A wooden perimeter fence is needed in addition to the hedge to prevent children going through it onto the road.</w:t>
      </w:r>
    </w:p>
    <w:p>
      <w:pPr>
        <w:pStyle w:val="Normal"/>
        <w:widowControl/>
        <w:numPr>
          <w:ilvl w:val="0"/>
          <w:numId w:val="0"/>
        </w:numPr>
        <w:suppressAutoHyphens w:val="true"/>
        <w:bidi w:val="0"/>
        <w:spacing w:lineRule="auto" w:line="240"/>
        <w:ind w:left="-37" w:right="0" w:hanging="0"/>
        <w:rPr>
          <w:rFonts w:eastAsia="Arial" w:cs="Arial"/>
          <w:color w:val="auto"/>
          <w:kern w:val="0"/>
          <w:lang w:val="en-GB" w:eastAsia="zh-CN" w:bidi="ar-SA"/>
        </w:rPr>
      </w:pPr>
      <w:r>
        <w:rPr>
          <w:rFonts w:eastAsia="Arial" w:cs="Arial"/>
          <w:color w:val="auto"/>
          <w:kern w:val="0"/>
          <w:lang w:val="en-GB" w:eastAsia="zh-CN" w:bidi="ar-SA"/>
        </w:rPr>
      </w:r>
    </w:p>
    <w:p>
      <w:pPr>
        <w:pStyle w:val="Normal"/>
        <w:widowControl/>
        <w:numPr>
          <w:ilvl w:val="0"/>
          <w:numId w:val="0"/>
        </w:numPr>
        <w:suppressAutoHyphens w:val="true"/>
        <w:bidi w:val="0"/>
        <w:spacing w:lineRule="auto" w:line="240"/>
        <w:ind w:left="-37" w:right="0" w:hanging="0"/>
        <w:rPr>
          <w:rFonts w:ascii="Arial" w:hAnsi="Arial"/>
          <w:b w:val="false"/>
          <w:b w:val="false"/>
          <w:bCs w:val="false"/>
          <w:sz w:val="22"/>
          <w:szCs w:val="22"/>
        </w:rPr>
      </w:pPr>
      <w:r>
        <w:rPr>
          <w:rFonts w:eastAsia="Arial" w:cs="Arial" w:ascii="Arial" w:hAnsi="Arial"/>
          <w:b w:val="false"/>
          <w:bCs w:val="false"/>
          <w:color w:val="auto"/>
          <w:kern w:val="0"/>
          <w:sz w:val="22"/>
          <w:szCs w:val="22"/>
          <w:lang w:val="en-GB" w:eastAsia="zh-CN" w:bidi="ar-SA"/>
        </w:rPr>
        <w:t>The Horns Inn needs to monitor the effect of attracting additional customers in vehicles on the surrounding neighbours</w:t>
      </w:r>
    </w:p>
    <w:p>
      <w:pPr>
        <w:pStyle w:val="Normal"/>
        <w:widowControl/>
        <w:numPr>
          <w:ilvl w:val="0"/>
          <w:numId w:val="0"/>
        </w:numPr>
        <w:suppressAutoHyphens w:val="true"/>
        <w:bidi w:val="0"/>
        <w:spacing w:lineRule="auto" w:line="240"/>
        <w:ind w:left="-37" w:right="0" w:hanging="0"/>
        <w:rPr>
          <w:rFonts w:eastAsia="Arial" w:cs="Arial"/>
          <w:color w:val="auto"/>
          <w:kern w:val="0"/>
          <w:lang w:val="en-GB" w:eastAsia="zh-CN" w:bidi="ar-SA"/>
        </w:rPr>
      </w:pPr>
      <w:r>
        <w:rPr>
          <w:rFonts w:eastAsia="Arial" w:cs="Arial"/>
          <w:color w:val="auto"/>
          <w:kern w:val="0"/>
          <w:lang w:val="en-GB" w:eastAsia="zh-CN" w:bidi="ar-SA"/>
        </w:rPr>
      </w:r>
    </w:p>
    <w:p>
      <w:pPr>
        <w:pStyle w:val="Normal"/>
        <w:widowControl/>
        <w:numPr>
          <w:ilvl w:val="0"/>
          <w:numId w:val="0"/>
        </w:numPr>
        <w:suppressAutoHyphens w:val="true"/>
        <w:bidi w:val="0"/>
        <w:spacing w:lineRule="auto" w:line="240"/>
        <w:ind w:left="-37" w:right="0" w:hanging="0"/>
        <w:rPr>
          <w:rFonts w:ascii="Arial" w:hAnsi="Arial"/>
          <w:b w:val="false"/>
          <w:b w:val="false"/>
          <w:bCs w:val="false"/>
          <w:sz w:val="22"/>
          <w:szCs w:val="22"/>
        </w:rPr>
      </w:pPr>
      <w:r>
        <w:rPr>
          <w:rFonts w:eastAsia="Arial" w:cs="Arial" w:ascii="Arial" w:hAnsi="Arial"/>
          <w:b w:val="false"/>
          <w:bCs w:val="false"/>
          <w:color w:val="auto"/>
          <w:kern w:val="0"/>
          <w:sz w:val="22"/>
          <w:szCs w:val="22"/>
          <w:lang w:val="en-GB" w:eastAsia="zh-CN" w:bidi="ar-SA"/>
        </w:rPr>
        <w:t>The Clerk was asked to respond to planning.</w:t>
      </w:r>
    </w:p>
    <w:p>
      <w:pPr>
        <w:pStyle w:val="Normal"/>
        <w:widowControl/>
        <w:numPr>
          <w:ilvl w:val="0"/>
          <w:numId w:val="0"/>
        </w:numPr>
        <w:suppressAutoHyphens w:val="true"/>
        <w:bidi w:val="0"/>
        <w:spacing w:lineRule="auto" w:line="240"/>
        <w:ind w:left="-37" w:right="0" w:hanging="0"/>
        <w:rPr>
          <w:rFonts w:ascii="Arial" w:hAnsi="Arial" w:eastAsia="Arial" w:cs="Arial"/>
          <w:b w:val="false"/>
          <w:b w:val="false"/>
          <w:bCs w:val="false"/>
          <w:color w:val="auto"/>
          <w:kern w:val="0"/>
          <w:sz w:val="22"/>
          <w:szCs w:val="22"/>
          <w:lang w:val="en-GB" w:eastAsia="zh-CN" w:bidi="ar-SA"/>
        </w:rPr>
      </w:pPr>
      <w:r>
        <w:rPr>
          <w:rFonts w:eastAsia="Arial" w:cs="Arial" w:ascii="Arial" w:hAnsi="Arial"/>
          <w:b w:val="false"/>
          <w:bCs w:val="false"/>
          <w:color w:val="auto"/>
          <w:kern w:val="0"/>
          <w:sz w:val="22"/>
          <w:szCs w:val="22"/>
          <w:lang w:val="en-GB" w:eastAsia="zh-CN" w:bidi="ar-SA"/>
        </w:rPr>
      </w:r>
    </w:p>
    <w:p>
      <w:pPr>
        <w:pStyle w:val="Normal"/>
        <w:widowControl/>
        <w:numPr>
          <w:ilvl w:val="0"/>
          <w:numId w:val="0"/>
        </w:numPr>
        <w:suppressAutoHyphens w:val="true"/>
        <w:bidi w:val="0"/>
        <w:spacing w:lineRule="auto" w:line="240"/>
        <w:ind w:left="-37" w:right="0" w:hanging="0"/>
        <w:rPr/>
      </w:pPr>
      <w:r>
        <w:rPr>
          <w:rFonts w:cs="Arial" w:ascii="Arial" w:hAnsi="Arial"/>
          <w:b/>
          <w:bCs/>
          <w:sz w:val="22"/>
          <w:szCs w:val="22"/>
        </w:rPr>
        <w:t>1450</w:t>
      </w:r>
    </w:p>
    <w:p>
      <w:pPr>
        <w:pStyle w:val="Normal"/>
        <w:widowControl/>
        <w:numPr>
          <w:ilvl w:val="0"/>
          <w:numId w:val="0"/>
        </w:numPr>
        <w:suppressAutoHyphens w:val="true"/>
        <w:bidi w:val="0"/>
        <w:spacing w:lineRule="auto" w:line="240"/>
        <w:ind w:left="-37" w:right="0" w:hanging="0"/>
        <w:rPr/>
      </w:pPr>
      <w:r>
        <w:rPr>
          <w:rFonts w:cs="Arial" w:ascii="Arial" w:hAnsi="Arial"/>
          <w:b/>
          <w:bCs/>
          <w:sz w:val="22"/>
          <w:szCs w:val="22"/>
        </w:rPr>
        <w:t xml:space="preserve"> </w:t>
      </w:r>
      <w:r>
        <w:rPr>
          <w:rFonts w:cs="Arial" w:ascii="Arial" w:hAnsi="Arial"/>
          <w:b/>
          <w:bCs/>
          <w:sz w:val="22"/>
          <w:szCs w:val="22"/>
          <w:u w:val="single"/>
        </w:rPr>
        <w:t xml:space="preserve">Finance </w:t>
      </w:r>
    </w:p>
    <w:p>
      <w:pPr>
        <w:pStyle w:val="Normal"/>
        <w:spacing w:lineRule="auto" w:line="240"/>
        <w:rPr>
          <w:rFonts w:ascii="Arial" w:hAnsi="Arial" w:cs="Arial"/>
          <w:b/>
          <w:b/>
          <w:iCs/>
          <w:color w:val="000000"/>
          <w:sz w:val="22"/>
          <w:szCs w:val="22"/>
        </w:rPr>
      </w:pPr>
      <w:r>
        <w:rPr>
          <w:rFonts w:cs="Arial" w:ascii="Arial" w:hAnsi="Arial"/>
          <w:b/>
          <w:iCs/>
          <w:color w:val="000000"/>
          <w:sz w:val="22"/>
          <w:szCs w:val="22"/>
        </w:rPr>
        <w:t>Audit 2022 – 2023</w:t>
      </w:r>
    </w:p>
    <w:p>
      <w:pPr>
        <w:pStyle w:val="Normal"/>
        <w:spacing w:lineRule="auto" w:line="240"/>
        <w:rPr>
          <w:rFonts w:ascii="Arial" w:hAnsi="Arial" w:cs="Arial"/>
          <w:iCs/>
          <w:color w:val="000000"/>
          <w:sz w:val="22"/>
          <w:szCs w:val="22"/>
        </w:rPr>
      </w:pPr>
      <w:r>
        <w:rPr>
          <w:rFonts w:cs="Arial" w:ascii="Arial" w:hAnsi="Arial"/>
          <w:iCs/>
          <w:color w:val="000000"/>
          <w:sz w:val="22"/>
          <w:szCs w:val="22"/>
        </w:rPr>
        <w:t>The Certificate of exemption for the AGAR 2022/22 Form 2 was reviewed and signed by the Chair and Clerk</w:t>
      </w:r>
    </w:p>
    <w:p>
      <w:pPr>
        <w:pStyle w:val="Normal"/>
        <w:spacing w:lineRule="auto" w:line="240"/>
        <w:rPr>
          <w:rFonts w:ascii="Arial" w:hAnsi="Arial" w:cs="Arial"/>
          <w:iCs/>
          <w:color w:val="000000"/>
          <w:sz w:val="22"/>
          <w:szCs w:val="22"/>
        </w:rPr>
      </w:pPr>
      <w:r>
        <w:rPr>
          <w:rFonts w:cs="Arial" w:ascii="Arial" w:hAnsi="Arial"/>
          <w:iCs/>
          <w:color w:val="000000"/>
          <w:sz w:val="22"/>
          <w:szCs w:val="22"/>
        </w:rPr>
        <w:t>Internal Audit was reviewed no concerns have been raised by the Internal Auditor</w:t>
      </w:r>
    </w:p>
    <w:p>
      <w:pPr>
        <w:pStyle w:val="Normal"/>
        <w:spacing w:lineRule="auto" w:line="240"/>
        <w:rPr>
          <w:rFonts w:ascii="Arial" w:hAnsi="Arial" w:cs="Arial"/>
          <w:iCs/>
          <w:color w:val="000000"/>
          <w:sz w:val="22"/>
          <w:szCs w:val="22"/>
        </w:rPr>
      </w:pPr>
      <w:r>
        <w:rPr>
          <w:rFonts w:cs="Arial" w:ascii="Arial" w:hAnsi="Arial"/>
          <w:iCs/>
          <w:color w:val="000000"/>
          <w:sz w:val="22"/>
          <w:szCs w:val="22"/>
        </w:rPr>
      </w:r>
    </w:p>
    <w:p>
      <w:pPr>
        <w:pStyle w:val="Normal"/>
        <w:widowControl w:val="false"/>
        <w:spacing w:lineRule="auto" w:line="240"/>
        <w:rPr>
          <w:rFonts w:ascii="Arial" w:hAnsi="Arial" w:cs="Arial"/>
          <w:b/>
          <w:b/>
          <w:iCs/>
          <w:color w:val="000000"/>
          <w:sz w:val="22"/>
          <w:szCs w:val="22"/>
        </w:rPr>
      </w:pPr>
      <w:r>
        <w:rPr>
          <w:rFonts w:cs="Arial" w:ascii="Arial" w:hAnsi="Arial"/>
          <w:b/>
          <w:iCs/>
          <w:color w:val="000000"/>
          <w:sz w:val="22"/>
          <w:szCs w:val="22"/>
        </w:rPr>
        <w:t>Parish Council Insurance</w:t>
      </w:r>
    </w:p>
    <w:p>
      <w:pPr>
        <w:pStyle w:val="Normal"/>
        <w:widowControl w:val="false"/>
        <w:spacing w:lineRule="auto" w:line="240"/>
        <w:rPr>
          <w:rFonts w:ascii="Arial" w:hAnsi="Arial" w:cs="Arial"/>
          <w:iCs/>
          <w:color w:val="000000"/>
          <w:sz w:val="22"/>
          <w:szCs w:val="22"/>
        </w:rPr>
      </w:pPr>
      <w:r>
        <w:rPr>
          <w:rFonts w:cs="Arial" w:ascii="Arial" w:hAnsi="Arial"/>
          <w:iCs/>
          <w:color w:val="000000"/>
          <w:sz w:val="22"/>
          <w:szCs w:val="22"/>
        </w:rPr>
        <w:t>It was discussed and resolved to stay with BHIB Insurance and agreed the Clerk would pay the invoice for £300.80 on the 10</w:t>
      </w:r>
      <w:r>
        <w:rPr>
          <w:rFonts w:cs="Arial" w:ascii="Arial" w:hAnsi="Arial"/>
          <w:iCs/>
          <w:color w:val="000000"/>
          <w:sz w:val="22"/>
          <w:szCs w:val="22"/>
          <w:vertAlign w:val="superscript"/>
        </w:rPr>
        <w:t>th</w:t>
      </w:r>
      <w:r>
        <w:rPr>
          <w:rFonts w:cs="Arial" w:ascii="Arial" w:hAnsi="Arial"/>
          <w:iCs/>
          <w:color w:val="000000"/>
          <w:sz w:val="22"/>
          <w:szCs w:val="22"/>
        </w:rPr>
        <w:t xml:space="preserve"> May 2023.</w:t>
      </w:r>
    </w:p>
    <w:p>
      <w:pPr>
        <w:pStyle w:val="Normal"/>
        <w:widowControl w:val="false"/>
        <w:spacing w:lineRule="auto" w:line="240"/>
        <w:rPr>
          <w:rFonts w:ascii="Arial" w:hAnsi="Arial" w:cs="Arial"/>
          <w:sz w:val="22"/>
          <w:szCs w:val="22"/>
        </w:rPr>
      </w:pPr>
      <w:r>
        <w:rPr>
          <w:rFonts w:cs="Arial" w:ascii="Arial" w:hAnsi="Arial"/>
          <w:sz w:val="22"/>
          <w:szCs w:val="22"/>
        </w:rPr>
      </w:r>
    </w:p>
    <w:p>
      <w:pPr>
        <w:pStyle w:val="Default"/>
        <w:spacing w:lineRule="auto" w:line="240"/>
        <w:rPr/>
      </w:pPr>
      <w:r>
        <w:rPr>
          <w:rFonts w:cs="Arial"/>
          <w:b/>
          <w:bCs/>
          <w:sz w:val="22"/>
          <w:szCs w:val="22"/>
        </w:rPr>
        <w:t>Bank reconciliation to 30</w:t>
      </w:r>
      <w:r>
        <w:rPr>
          <w:rFonts w:cs="Arial"/>
          <w:b/>
          <w:bCs/>
          <w:sz w:val="22"/>
          <w:szCs w:val="22"/>
          <w:vertAlign w:val="superscript"/>
        </w:rPr>
        <w:t>th</w:t>
      </w:r>
      <w:r>
        <w:rPr>
          <w:rFonts w:cs="Arial"/>
          <w:b/>
          <w:bCs/>
          <w:sz w:val="22"/>
          <w:szCs w:val="22"/>
        </w:rPr>
        <w:t xml:space="preserve"> April  2023</w:t>
      </w:r>
    </w:p>
    <w:p>
      <w:pPr>
        <w:pStyle w:val="Default"/>
        <w:spacing w:lineRule="auto" w:line="240"/>
        <w:rPr>
          <w:rFonts w:ascii="Arial" w:hAnsi="Arial" w:cs="Arial"/>
          <w:b/>
          <w:b/>
          <w:bCs/>
          <w:sz w:val="22"/>
          <w:szCs w:val="22"/>
        </w:rPr>
      </w:pPr>
      <w:r>
        <w:rPr>
          <w:rFonts w:cs="Arial"/>
          <w:b/>
          <w:bCs/>
          <w:sz w:val="22"/>
          <w:szCs w:val="22"/>
        </w:rPr>
        <w:t>Accounts, bank reconciliation, internal scrutiny reports to 30th April, 2022</w:t>
      </w:r>
    </w:p>
    <w:p>
      <w:pPr>
        <w:pStyle w:val="Default"/>
        <w:spacing w:lineRule="auto" w:line="240"/>
        <w:rPr>
          <w:rFonts w:ascii="Arial" w:hAnsi="Arial" w:cs="Arial"/>
          <w:sz w:val="22"/>
          <w:szCs w:val="22"/>
        </w:rPr>
      </w:pPr>
      <w:r>
        <w:rPr>
          <w:rFonts w:cs="Arial"/>
          <w:sz w:val="22"/>
          <w:szCs w:val="22"/>
        </w:rPr>
        <w:t xml:space="preserve">Hard copies delivered; Councillors are asked to scrutinise these documents. </w:t>
      </w:r>
    </w:p>
    <w:p>
      <w:pPr>
        <w:pStyle w:val="Default"/>
        <w:spacing w:lineRule="auto" w:line="240"/>
        <w:rPr>
          <w:rFonts w:ascii="Arial" w:hAnsi="Arial" w:cs="Arial"/>
          <w:sz w:val="22"/>
          <w:szCs w:val="22"/>
        </w:rPr>
      </w:pPr>
      <w:r>
        <w:rPr>
          <w:rFonts w:cs="Arial"/>
          <w:sz w:val="22"/>
          <w:szCs w:val="22"/>
        </w:rPr>
        <w:t xml:space="preserve">Receipts since the last meeting: </w:t>
      </w:r>
    </w:p>
    <w:p>
      <w:pPr>
        <w:pStyle w:val="Default"/>
        <w:spacing w:lineRule="auto" w:line="240"/>
        <w:rPr>
          <w:rFonts w:ascii="Arial" w:hAnsi="Arial" w:cs="Arial"/>
          <w:sz w:val="22"/>
          <w:szCs w:val="22"/>
        </w:rPr>
      </w:pPr>
      <w:r>
        <w:rPr>
          <w:rFonts w:cs="Arial"/>
          <w:sz w:val="22"/>
          <w:szCs w:val="22"/>
        </w:rPr>
        <w:t>Precept £13500.00</w:t>
      </w:r>
    </w:p>
    <w:p>
      <w:pPr>
        <w:pStyle w:val="Default"/>
        <w:spacing w:lineRule="auto" w:line="240"/>
        <w:rPr>
          <w:rFonts w:ascii="Arial" w:hAnsi="Arial" w:cs="Arial"/>
          <w:sz w:val="22"/>
          <w:szCs w:val="22"/>
        </w:rPr>
      </w:pPr>
      <w:r>
        <w:rPr>
          <w:rFonts w:cs="Arial"/>
          <w:sz w:val="22"/>
          <w:szCs w:val="22"/>
        </w:rPr>
        <w:t>Interest  £       3.75</w:t>
      </w:r>
    </w:p>
    <w:p>
      <w:pPr>
        <w:pStyle w:val="Default"/>
        <w:spacing w:lineRule="auto" w:line="240"/>
        <w:rPr>
          <w:rFonts w:ascii="Arial" w:hAnsi="Arial" w:cs="Arial"/>
          <w:sz w:val="22"/>
          <w:szCs w:val="22"/>
        </w:rPr>
      </w:pPr>
      <w:r>
        <w:rPr>
          <w:rFonts w:cs="Arial"/>
          <w:sz w:val="22"/>
          <w:szCs w:val="22"/>
        </w:rPr>
        <w:t>Lottery   £     14.00</w:t>
      </w:r>
    </w:p>
    <w:p>
      <w:pPr>
        <w:pStyle w:val="Default"/>
        <w:spacing w:lineRule="auto" w:line="240"/>
        <w:rPr>
          <w:rFonts w:ascii="Arial" w:hAnsi="Arial" w:cs="Arial"/>
          <w:sz w:val="22"/>
          <w:szCs w:val="22"/>
        </w:rPr>
      </w:pPr>
      <w:r>
        <w:rPr>
          <w:rFonts w:cs="Arial"/>
          <w:sz w:val="22"/>
          <w:szCs w:val="22"/>
        </w:rPr>
      </w:r>
    </w:p>
    <w:p>
      <w:pPr>
        <w:pStyle w:val="Default"/>
        <w:spacing w:lineRule="auto" w:line="240"/>
        <w:rPr>
          <w:rFonts w:ascii="Arial" w:hAnsi="Arial" w:cs="Arial"/>
          <w:sz w:val="22"/>
          <w:szCs w:val="22"/>
        </w:rPr>
      </w:pPr>
      <w:r>
        <w:rPr>
          <w:rFonts w:cs="Arial"/>
          <w:sz w:val="22"/>
          <w:szCs w:val="22"/>
        </w:rPr>
        <w:t xml:space="preserve">Councillors are asked to consider the following payments; </w:t>
      </w:r>
    </w:p>
    <w:p>
      <w:pPr>
        <w:pStyle w:val="Default"/>
        <w:spacing w:lineRule="auto" w:line="240"/>
        <w:rPr>
          <w:rFonts w:ascii="Arial" w:hAnsi="Arial" w:cs="Arial"/>
          <w:sz w:val="22"/>
          <w:szCs w:val="22"/>
        </w:rPr>
      </w:pPr>
      <w:r>
        <w:rPr>
          <w:rFonts w:cs="Arial"/>
          <w:sz w:val="22"/>
          <w:szCs w:val="22"/>
        </w:rPr>
        <w:t xml:space="preserve">Please note payments for the Churchtown Flood Group and Churchtown in Bloom are from funding and not Kirkland Parish Council, who administers these funds. </w:t>
      </w:r>
    </w:p>
    <w:tbl>
      <w:tblPr>
        <w:tblW w:w="9917" w:type="dxa"/>
        <w:jc w:val="left"/>
        <w:tblInd w:w="-173" w:type="dxa"/>
        <w:tblLayout w:type="fixed"/>
        <w:tblCellMar>
          <w:top w:w="0" w:type="dxa"/>
          <w:left w:w="30" w:type="dxa"/>
          <w:bottom w:w="0" w:type="dxa"/>
          <w:right w:w="30" w:type="dxa"/>
        </w:tblCellMar>
      </w:tblPr>
      <w:tblGrid>
        <w:gridCol w:w="2712"/>
        <w:gridCol w:w="5111"/>
        <w:gridCol w:w="900"/>
        <w:gridCol w:w="1193"/>
      </w:tblGrid>
      <w:tr>
        <w:trPr>
          <w:trHeight w:val="228" w:hRule="atLeast"/>
        </w:trPr>
        <w:tc>
          <w:tcPr>
            <w:tcW w:w="2712" w:type="dxa"/>
            <w:tcBorders/>
            <w:vAlign w:val="bottom"/>
          </w:tcPr>
          <w:p>
            <w:pPr>
              <w:pStyle w:val="TableContents"/>
              <w:widowControl w:val="false"/>
              <w:jc w:val="center"/>
              <w:rPr/>
            </w:pPr>
            <w:r>
              <w:rPr/>
              <w:t>03 April 2023</w:t>
            </w:r>
          </w:p>
        </w:tc>
        <w:tc>
          <w:tcPr>
            <w:tcW w:w="5111" w:type="dxa"/>
            <w:tcBorders/>
            <w:vAlign w:val="bottom"/>
          </w:tcPr>
          <w:p>
            <w:pPr>
              <w:pStyle w:val="TableContents"/>
              <w:widowControl w:val="false"/>
              <w:jc w:val="left"/>
              <w:rPr/>
            </w:pPr>
            <w:r>
              <w:rPr/>
              <w:t>Easy Web</w:t>
            </w:r>
          </w:p>
        </w:tc>
        <w:tc>
          <w:tcPr>
            <w:tcW w:w="900" w:type="dxa"/>
            <w:tcBorders/>
            <w:vAlign w:val="bottom"/>
          </w:tcPr>
          <w:p>
            <w:pPr>
              <w:pStyle w:val="TableContents"/>
              <w:widowControl w:val="false"/>
              <w:jc w:val="right"/>
              <w:rPr/>
            </w:pPr>
            <w:r>
              <w:rPr/>
              <w:t>£27.60</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264" w:hRule="atLeast"/>
        </w:trPr>
        <w:tc>
          <w:tcPr>
            <w:tcW w:w="2712" w:type="dxa"/>
            <w:tcBorders/>
            <w:vAlign w:val="bottom"/>
          </w:tcPr>
          <w:p>
            <w:pPr>
              <w:pStyle w:val="TableContents"/>
              <w:widowControl w:val="false"/>
              <w:jc w:val="center"/>
              <w:rPr/>
            </w:pPr>
            <w:r>
              <w:rPr/>
              <w:t>27 April 2023</w:t>
            </w:r>
          </w:p>
        </w:tc>
        <w:tc>
          <w:tcPr>
            <w:tcW w:w="5111" w:type="dxa"/>
            <w:tcBorders/>
            <w:vAlign w:val="bottom"/>
          </w:tcPr>
          <w:p>
            <w:pPr>
              <w:pStyle w:val="TableContents"/>
              <w:widowControl w:val="false"/>
              <w:jc w:val="left"/>
              <w:rPr/>
            </w:pPr>
            <w:r>
              <w:rPr/>
              <w:t>N Power electricity Christmas lights</w:t>
            </w:r>
          </w:p>
        </w:tc>
        <w:tc>
          <w:tcPr>
            <w:tcW w:w="900" w:type="dxa"/>
            <w:tcBorders/>
            <w:vAlign w:val="bottom"/>
          </w:tcPr>
          <w:p>
            <w:pPr>
              <w:pStyle w:val="TableContents"/>
              <w:widowControl w:val="false"/>
              <w:jc w:val="right"/>
              <w:rPr/>
            </w:pPr>
            <w:r>
              <w:rPr/>
              <w:t>£15.47</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276" w:hRule="atLeast"/>
        </w:trPr>
        <w:tc>
          <w:tcPr>
            <w:tcW w:w="2712" w:type="dxa"/>
            <w:tcBorders/>
            <w:vAlign w:val="bottom"/>
          </w:tcPr>
          <w:p>
            <w:pPr>
              <w:pStyle w:val="TableContents"/>
              <w:widowControl w:val="false"/>
              <w:jc w:val="center"/>
              <w:rPr/>
            </w:pPr>
            <w:r>
              <w:rPr/>
              <w:t>27 April 2023</w:t>
            </w:r>
          </w:p>
        </w:tc>
        <w:tc>
          <w:tcPr>
            <w:tcW w:w="5111" w:type="dxa"/>
            <w:tcBorders/>
            <w:vAlign w:val="bottom"/>
          </w:tcPr>
          <w:p>
            <w:pPr>
              <w:pStyle w:val="TableContents"/>
              <w:widowControl w:val="false"/>
              <w:jc w:val="left"/>
              <w:rPr/>
            </w:pPr>
            <w:r>
              <w:rPr/>
              <w:t>Towers and Gornall payroll</w:t>
            </w:r>
          </w:p>
        </w:tc>
        <w:tc>
          <w:tcPr>
            <w:tcW w:w="900" w:type="dxa"/>
            <w:tcBorders/>
            <w:vAlign w:val="bottom"/>
          </w:tcPr>
          <w:p>
            <w:pPr>
              <w:pStyle w:val="TableContents"/>
              <w:widowControl w:val="false"/>
              <w:jc w:val="right"/>
              <w:rPr/>
            </w:pPr>
            <w:r>
              <w:rPr/>
              <w:t>£64.80</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108" w:hRule="atLeast"/>
        </w:trPr>
        <w:tc>
          <w:tcPr>
            <w:tcW w:w="2712" w:type="dxa"/>
            <w:tcBorders/>
            <w:vAlign w:val="bottom"/>
          </w:tcPr>
          <w:p>
            <w:pPr>
              <w:pStyle w:val="TableContents"/>
              <w:widowControl w:val="false"/>
              <w:jc w:val="center"/>
              <w:rPr/>
            </w:pPr>
            <w:r>
              <w:rPr/>
              <w:t>27 April 2023</w:t>
            </w:r>
          </w:p>
        </w:tc>
        <w:tc>
          <w:tcPr>
            <w:tcW w:w="5111" w:type="dxa"/>
            <w:tcBorders/>
            <w:vAlign w:val="bottom"/>
          </w:tcPr>
          <w:p>
            <w:pPr>
              <w:pStyle w:val="TableContents"/>
              <w:widowControl w:val="false"/>
              <w:jc w:val="left"/>
              <w:rPr/>
            </w:pPr>
            <w:r>
              <w:rPr/>
              <w:t>Transfer to reserves £10000</w:t>
            </w:r>
          </w:p>
        </w:tc>
        <w:tc>
          <w:tcPr>
            <w:tcW w:w="900" w:type="dxa"/>
            <w:tcBorders/>
            <w:vAlign w:val="bottom"/>
          </w:tcPr>
          <w:p>
            <w:pPr>
              <w:pStyle w:val="TableContents"/>
              <w:widowControl w:val="false"/>
              <w:jc w:val="right"/>
              <w:rPr/>
            </w:pPr>
            <w:r>
              <w:rPr/>
              <w:t>£0.00</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276" w:hRule="atLeast"/>
        </w:trPr>
        <w:tc>
          <w:tcPr>
            <w:tcW w:w="2712" w:type="dxa"/>
            <w:tcBorders/>
            <w:vAlign w:val="bottom"/>
          </w:tcPr>
          <w:p>
            <w:pPr>
              <w:pStyle w:val="TableContents"/>
              <w:widowControl w:val="false"/>
              <w:jc w:val="center"/>
              <w:rPr/>
            </w:pPr>
            <w:r>
              <w:rPr/>
              <w:t>28 April 2023</w:t>
            </w:r>
          </w:p>
        </w:tc>
        <w:tc>
          <w:tcPr>
            <w:tcW w:w="5111" w:type="dxa"/>
            <w:tcBorders/>
            <w:vAlign w:val="bottom"/>
          </w:tcPr>
          <w:p>
            <w:pPr>
              <w:pStyle w:val="TableContents"/>
              <w:widowControl w:val="false"/>
              <w:jc w:val="left"/>
              <w:rPr>
                <w:color w:val="000000"/>
              </w:rPr>
            </w:pPr>
            <w:r>
              <w:rPr>
                <w:color w:val="000000"/>
              </w:rPr>
              <w:t>A Nicholls April 2023 wage/ working home</w:t>
            </w:r>
          </w:p>
        </w:tc>
        <w:tc>
          <w:tcPr>
            <w:tcW w:w="900" w:type="dxa"/>
            <w:tcBorders/>
            <w:vAlign w:val="bottom"/>
          </w:tcPr>
          <w:p>
            <w:pPr>
              <w:pStyle w:val="TableContents"/>
              <w:widowControl w:val="false"/>
              <w:jc w:val="right"/>
              <w:rPr/>
            </w:pPr>
            <w:r>
              <w:rPr/>
              <w:t>£273.67</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276" w:hRule="atLeast"/>
        </w:trPr>
        <w:tc>
          <w:tcPr>
            <w:tcW w:w="2712" w:type="dxa"/>
            <w:tcBorders/>
            <w:vAlign w:val="bottom"/>
          </w:tcPr>
          <w:p>
            <w:pPr>
              <w:pStyle w:val="TableContents"/>
              <w:widowControl w:val="false"/>
              <w:jc w:val="center"/>
              <w:rPr/>
            </w:pPr>
            <w:r>
              <w:rPr/>
              <w:t>02 May 2022</w:t>
            </w:r>
          </w:p>
        </w:tc>
        <w:tc>
          <w:tcPr>
            <w:tcW w:w="5111" w:type="dxa"/>
            <w:tcBorders/>
            <w:vAlign w:val="bottom"/>
          </w:tcPr>
          <w:p>
            <w:pPr>
              <w:pStyle w:val="TableContents"/>
              <w:widowControl w:val="false"/>
              <w:jc w:val="left"/>
              <w:rPr>
                <w:color w:val="000000"/>
              </w:rPr>
            </w:pPr>
            <w:r>
              <w:rPr>
                <w:color w:val="000000"/>
              </w:rPr>
              <w:t>J Robs Grounds Maintenance</w:t>
            </w:r>
          </w:p>
        </w:tc>
        <w:tc>
          <w:tcPr>
            <w:tcW w:w="900" w:type="dxa"/>
            <w:tcBorders/>
            <w:vAlign w:val="bottom"/>
          </w:tcPr>
          <w:p>
            <w:pPr>
              <w:pStyle w:val="TableContents"/>
              <w:widowControl w:val="false"/>
              <w:jc w:val="right"/>
              <w:rPr/>
            </w:pPr>
            <w:r>
              <w:rPr/>
              <w:t>£720.00</w:t>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r>
        <w:trPr>
          <w:trHeight w:val="180" w:hRule="atLeast"/>
        </w:trPr>
        <w:tc>
          <w:tcPr>
            <w:tcW w:w="2712" w:type="dxa"/>
            <w:tcBorders/>
            <w:vAlign w:val="bottom"/>
          </w:tcPr>
          <w:p>
            <w:pPr>
              <w:pStyle w:val="TableContents"/>
              <w:widowControl w:val="false"/>
              <w:snapToGrid w:val="false"/>
              <w:spacing w:lineRule="auto" w:line="240"/>
              <w:jc w:val="center"/>
              <w:rPr>
                <w:rFonts w:ascii="Arial" w:hAnsi="Arial" w:cs="Arial"/>
                <w:color w:val="000000"/>
                <w:sz w:val="22"/>
                <w:szCs w:val="22"/>
              </w:rPr>
            </w:pPr>
            <w:r>
              <w:rPr>
                <w:rFonts w:cs="Arial" w:ascii="Arial" w:hAnsi="Arial"/>
                <w:color w:val="000000"/>
                <w:sz w:val="22"/>
                <w:szCs w:val="22"/>
              </w:rPr>
            </w:r>
          </w:p>
        </w:tc>
        <w:tc>
          <w:tcPr>
            <w:tcW w:w="5111" w:type="dxa"/>
            <w:tcBorders/>
            <w:vAlign w:val="bottom"/>
          </w:tcPr>
          <w:p>
            <w:pPr>
              <w:pStyle w:val="TableContents"/>
              <w:widowControl w:val="false"/>
              <w:snapToGrid w:val="false"/>
              <w:spacing w:lineRule="auto" w:line="240"/>
              <w:jc w:val="left"/>
              <w:rPr>
                <w:rFonts w:ascii="Arial" w:hAnsi="Arial" w:cs="Arial"/>
                <w:color w:val="000000"/>
                <w:sz w:val="22"/>
                <w:szCs w:val="22"/>
              </w:rPr>
            </w:pPr>
            <w:r>
              <w:rPr>
                <w:rFonts w:cs="Arial" w:ascii="Arial" w:hAnsi="Arial"/>
                <w:color w:val="000000"/>
                <w:sz w:val="22"/>
                <w:szCs w:val="22"/>
              </w:rPr>
            </w:r>
          </w:p>
        </w:tc>
        <w:tc>
          <w:tcPr>
            <w:tcW w:w="900" w:type="dxa"/>
            <w:tcBorders/>
            <w:vAlign w:val="bottom"/>
          </w:tcPr>
          <w:p>
            <w:pPr>
              <w:pStyle w:val="TableContents"/>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c>
          <w:tcPr>
            <w:tcW w:w="1193" w:type="dxa"/>
            <w:tcBorders/>
            <w:vAlign w:val="bottom"/>
          </w:tcPr>
          <w:p>
            <w:pPr>
              <w:pStyle w:val="Normal"/>
              <w:widowControl w:val="false"/>
              <w:snapToGrid w:val="false"/>
              <w:spacing w:lineRule="auto" w:line="240"/>
              <w:jc w:val="right"/>
              <w:rPr>
                <w:rFonts w:ascii="Arial" w:hAnsi="Arial" w:cs="Arial"/>
                <w:color w:val="000000"/>
                <w:sz w:val="22"/>
                <w:szCs w:val="22"/>
              </w:rPr>
            </w:pPr>
            <w:r>
              <w:rPr>
                <w:rFonts w:cs="Arial" w:ascii="Arial" w:hAnsi="Arial"/>
                <w:color w:val="000000"/>
                <w:sz w:val="22"/>
                <w:szCs w:val="22"/>
              </w:rPr>
            </w:r>
          </w:p>
        </w:tc>
      </w:tr>
    </w:tbl>
    <w:p>
      <w:pPr>
        <w:pStyle w:val="Default"/>
        <w:spacing w:lineRule="auto" w:line="240"/>
        <w:rPr>
          <w:rFonts w:ascii="Arial" w:hAnsi="Arial" w:cs="Arial"/>
          <w:b/>
          <w:b/>
          <w:bCs/>
          <w:sz w:val="22"/>
          <w:szCs w:val="22"/>
        </w:rPr>
      </w:pPr>
      <w:r>
        <w:rPr>
          <w:rFonts w:cs="Arial"/>
          <w:b/>
          <w:bCs/>
          <w:sz w:val="22"/>
          <w:szCs w:val="22"/>
        </w:rPr>
      </w:r>
    </w:p>
    <w:p>
      <w:pPr>
        <w:pStyle w:val="Default"/>
        <w:spacing w:lineRule="auto" w:line="240"/>
        <w:rPr>
          <w:rFonts w:ascii="Arial" w:hAnsi="Arial" w:cs="Arial"/>
          <w:b/>
          <w:b/>
          <w:bCs/>
          <w:sz w:val="22"/>
          <w:szCs w:val="22"/>
        </w:rPr>
      </w:pPr>
      <w:r>
        <w:rPr>
          <w:rFonts w:cs="Arial"/>
          <w:b/>
          <w:bCs/>
          <w:sz w:val="22"/>
          <w:szCs w:val="22"/>
        </w:rPr>
        <w:t xml:space="preserve">Standing Orders and Direct Debits </w:t>
      </w:r>
    </w:p>
    <w:p>
      <w:pPr>
        <w:pStyle w:val="Default"/>
        <w:spacing w:lineRule="auto" w:line="240"/>
        <w:rPr/>
      </w:pPr>
      <w:r>
        <w:rPr>
          <w:rFonts w:cs="Arial"/>
          <w:sz w:val="22"/>
          <w:szCs w:val="22"/>
        </w:rPr>
        <w:t>Easy Web Sites  £ 27.60  April 2023</w:t>
      </w:r>
    </w:p>
    <w:p>
      <w:pPr>
        <w:pStyle w:val="Default"/>
        <w:spacing w:lineRule="auto" w:line="240"/>
        <w:rPr/>
      </w:pPr>
      <w:r>
        <w:rPr>
          <w:rFonts w:cs="Arial"/>
          <w:sz w:val="22"/>
          <w:szCs w:val="22"/>
        </w:rPr>
        <w:t>Easy Web Sites  £ 27.60  May 2023</w:t>
      </w:r>
    </w:p>
    <w:p>
      <w:pPr>
        <w:pStyle w:val="Default"/>
        <w:spacing w:lineRule="auto" w:line="240"/>
        <w:rPr>
          <w:rFonts w:ascii="Arial" w:hAnsi="Arial" w:cs="Arial"/>
          <w:sz w:val="22"/>
          <w:szCs w:val="22"/>
        </w:rPr>
      </w:pPr>
      <w:r>
        <w:rPr>
          <w:rFonts w:cs="Arial"/>
          <w:sz w:val="22"/>
          <w:szCs w:val="22"/>
        </w:rPr>
      </w:r>
    </w:p>
    <w:p>
      <w:pPr>
        <w:pStyle w:val="Default"/>
        <w:spacing w:lineRule="auto" w:line="240"/>
        <w:rPr/>
      </w:pPr>
      <w:r>
        <w:rPr>
          <w:rFonts w:cs="Arial"/>
          <w:sz w:val="22"/>
          <w:szCs w:val="22"/>
        </w:rPr>
        <w:t>The Parish Clerks expenses including stamps were £13.30 paid on the10th May 2023</w:t>
      </w:r>
    </w:p>
    <w:p>
      <w:pPr>
        <w:pStyle w:val="Default"/>
        <w:spacing w:lineRule="auto" w:line="240"/>
        <w:rPr>
          <w:rFonts w:ascii="Arial" w:hAnsi="Arial" w:cs="Arial"/>
          <w:sz w:val="22"/>
          <w:szCs w:val="22"/>
        </w:rPr>
      </w:pPr>
      <w:r>
        <w:rPr>
          <w:rFonts w:cs="Arial"/>
          <w:sz w:val="22"/>
          <w:szCs w:val="22"/>
        </w:rPr>
      </w:r>
    </w:p>
    <w:p>
      <w:pPr>
        <w:pStyle w:val="Normal"/>
        <w:widowControl w:val="false"/>
        <w:spacing w:lineRule="auto" w:line="240"/>
        <w:rPr/>
      </w:pPr>
      <w:r>
        <w:rPr>
          <w:rFonts w:cs="Arial;Arial" w:ascii="Arial;Arial" w:hAnsi="Arial;Arial"/>
          <w:b/>
          <w:bCs/>
          <w:i/>
          <w:iCs/>
          <w:color w:val="000000"/>
          <w:sz w:val="22"/>
          <w:szCs w:val="22"/>
        </w:rPr>
        <w:t>Councillors scrutinised and agreed to the accounts</w:t>
      </w:r>
      <w:r>
        <w:rPr>
          <w:rFonts w:cs="Arial" w:ascii="Arial" w:hAnsi="Arial"/>
          <w:sz w:val="22"/>
          <w:szCs w:val="22"/>
        </w:rPr>
        <w:t xml:space="preserve"> </w:t>
      </w:r>
    </w:p>
    <w:p>
      <w:pPr>
        <w:pStyle w:val="Normal"/>
        <w:widowControl w:val="false"/>
        <w:spacing w:lineRule="auto" w:line="240"/>
        <w:rPr>
          <w:rFonts w:ascii="Arial" w:hAnsi="Arial" w:cs="Arial"/>
          <w:sz w:val="22"/>
          <w:szCs w:val="22"/>
        </w:rPr>
      </w:pPr>
      <w:r>
        <w:rPr>
          <w:rFonts w:cs="Arial" w:ascii="Arial" w:hAnsi="Arial"/>
          <w:sz w:val="22"/>
          <w:szCs w:val="22"/>
        </w:rPr>
      </w:r>
    </w:p>
    <w:p>
      <w:pPr>
        <w:pStyle w:val="Normal"/>
        <w:widowControl w:val="false"/>
        <w:spacing w:lineRule="auto" w:line="240"/>
        <w:rPr/>
      </w:pPr>
      <w:r>
        <w:rPr>
          <w:rFonts w:cs="Arial" w:ascii="Arial" w:hAnsi="Arial"/>
          <w:sz w:val="22"/>
          <w:szCs w:val="22"/>
        </w:rPr>
        <w:t>The Chairman asked about the VAT and the Clerk confirmed that £3919.02 had been paid into the Natwest Account by HMRC for a refund for two years .</w:t>
      </w:r>
    </w:p>
    <w:p>
      <w:pPr>
        <w:pStyle w:val="Normal"/>
        <w:widowControl w:val="false"/>
        <w:spacing w:lineRule="auto" w:line="240"/>
        <w:rPr>
          <w:rFonts w:ascii="Arial" w:hAnsi="Arial" w:cs="Arial"/>
          <w:sz w:val="22"/>
          <w:szCs w:val="22"/>
        </w:rPr>
      </w:pPr>
      <w:r>
        <w:rPr>
          <w:rFonts w:cs="Arial" w:ascii="Arial" w:hAnsi="Arial"/>
          <w:sz w:val="22"/>
          <w:szCs w:val="22"/>
        </w:rPr>
      </w:r>
    </w:p>
    <w:p>
      <w:pPr>
        <w:pStyle w:val="Normal"/>
        <w:widowControl w:val="false"/>
        <w:spacing w:lineRule="auto" w:line="240"/>
        <w:rPr/>
      </w:pPr>
      <w:r>
        <w:rPr>
          <w:rFonts w:cs="Arial" w:ascii="Arial" w:hAnsi="Arial"/>
          <w:sz w:val="22"/>
          <w:szCs w:val="22"/>
        </w:rPr>
        <w:t>The Clerk’s annual increment had not been accounted for by Towers and Gornall so this will happen in the May it will have a very small affect on the budget as the Clerk only works 4hrs per week.</w:t>
      </w:r>
    </w:p>
    <w:p>
      <w:pPr>
        <w:pStyle w:val="Default"/>
        <w:spacing w:lineRule="auto" w:line="240"/>
        <w:rPr>
          <w:rFonts w:ascii="Arial" w:hAnsi="Arial" w:cs="Arial"/>
          <w:sz w:val="22"/>
          <w:szCs w:val="22"/>
        </w:rPr>
      </w:pPr>
      <w:r>
        <w:rPr>
          <w:rFonts w:cs="Arial"/>
          <w:sz w:val="22"/>
          <w:szCs w:val="22"/>
        </w:rPr>
      </w:r>
    </w:p>
    <w:p>
      <w:pPr>
        <w:pStyle w:val="Default"/>
        <w:spacing w:lineRule="auto" w:line="240"/>
        <w:rPr/>
      </w:pPr>
      <w:r>
        <w:rPr>
          <w:rFonts w:cs="Arial"/>
          <w:b/>
          <w:bCs/>
          <w:sz w:val="22"/>
          <w:szCs w:val="22"/>
        </w:rPr>
        <w:t xml:space="preserve">1451. Verbal Reports for information </w:t>
      </w:r>
    </w:p>
    <w:p>
      <w:pPr>
        <w:pStyle w:val="Default"/>
        <w:spacing w:lineRule="auto" w:line="240"/>
        <w:rPr>
          <w:rFonts w:ascii="Arial" w:hAnsi="Arial" w:cs="Arial"/>
          <w:sz w:val="22"/>
          <w:szCs w:val="22"/>
        </w:rPr>
      </w:pPr>
      <w:r>
        <w:rPr>
          <w:rFonts w:cs="Arial"/>
          <w:sz w:val="22"/>
          <w:szCs w:val="22"/>
        </w:rPr>
        <w:t xml:space="preserve">Report from the representative on Kirkland Memorial Hall </w:t>
      </w:r>
    </w:p>
    <w:p>
      <w:pPr>
        <w:pStyle w:val="Default"/>
        <w:spacing w:lineRule="auto" w:line="240"/>
        <w:rPr>
          <w:rFonts w:ascii="Arial" w:hAnsi="Arial" w:cs="Arial"/>
          <w:sz w:val="22"/>
          <w:szCs w:val="22"/>
        </w:rPr>
      </w:pPr>
      <w:r>
        <w:rPr>
          <w:rFonts w:cs="Arial"/>
          <w:sz w:val="22"/>
          <w:szCs w:val="22"/>
        </w:rPr>
        <w:t>Plans are well underway to celebrate the hundred year anniversary of the Memorial Hall. There will be a Barbecue and disco.</w:t>
      </w:r>
    </w:p>
    <w:p>
      <w:pPr>
        <w:pStyle w:val="Default"/>
        <w:spacing w:lineRule="auto" w:line="240"/>
        <w:rPr>
          <w:rFonts w:ascii="Arial" w:hAnsi="Arial" w:cs="Arial"/>
          <w:sz w:val="22"/>
          <w:szCs w:val="22"/>
        </w:rPr>
      </w:pPr>
      <w:r>
        <w:rPr>
          <w:rFonts w:cs="Arial"/>
          <w:sz w:val="22"/>
          <w:szCs w:val="22"/>
        </w:rPr>
      </w:r>
    </w:p>
    <w:p>
      <w:pPr>
        <w:pStyle w:val="Default"/>
        <w:spacing w:lineRule="auto" w:line="240"/>
        <w:rPr>
          <w:rFonts w:ascii="Arial" w:hAnsi="Arial" w:cs="Arial"/>
          <w:sz w:val="22"/>
          <w:szCs w:val="22"/>
        </w:rPr>
      </w:pPr>
      <w:r>
        <w:rPr>
          <w:rFonts w:cs="Arial"/>
          <w:sz w:val="22"/>
          <w:szCs w:val="22"/>
        </w:rPr>
        <w:t>An exhibition is being organised with pictures of the hall in the last hundred years.</w:t>
      </w:r>
    </w:p>
    <w:p>
      <w:pPr>
        <w:pStyle w:val="Default"/>
        <w:spacing w:lineRule="auto" w:line="240"/>
        <w:rPr>
          <w:rFonts w:ascii="Arial" w:hAnsi="Arial" w:cs="Arial"/>
          <w:sz w:val="22"/>
          <w:szCs w:val="22"/>
        </w:rPr>
      </w:pPr>
      <w:r>
        <w:rPr>
          <w:rFonts w:cs="Arial"/>
          <w:sz w:val="22"/>
          <w:szCs w:val="22"/>
        </w:rPr>
      </w:r>
    </w:p>
    <w:p>
      <w:pPr>
        <w:pStyle w:val="Default"/>
        <w:spacing w:lineRule="auto" w:line="240"/>
        <w:rPr>
          <w:rFonts w:ascii="Arial" w:hAnsi="Arial" w:cs="Arial"/>
          <w:sz w:val="22"/>
          <w:szCs w:val="22"/>
        </w:rPr>
      </w:pPr>
      <w:r>
        <w:rPr>
          <w:rFonts w:cs="Arial"/>
          <w:sz w:val="22"/>
          <w:szCs w:val="22"/>
        </w:rPr>
        <w:t>Report from the representative on The School House Trust . No meeting</w:t>
      </w:r>
    </w:p>
    <w:p>
      <w:pPr>
        <w:pStyle w:val="Default"/>
        <w:spacing w:lineRule="auto" w:line="240"/>
        <w:rPr>
          <w:rFonts w:ascii="Arial" w:hAnsi="Arial" w:cs="Arial"/>
          <w:sz w:val="22"/>
          <w:szCs w:val="22"/>
        </w:rPr>
      </w:pPr>
      <w:r>
        <w:rPr>
          <w:rFonts w:cs="Arial"/>
          <w:sz w:val="22"/>
          <w:szCs w:val="22"/>
        </w:rPr>
        <w:t xml:space="preserve">Wyre Area Lancashire Association of Local Councils No meeting </w:t>
      </w:r>
    </w:p>
    <w:p>
      <w:pPr>
        <w:pStyle w:val="Default"/>
        <w:spacing w:lineRule="auto" w:line="240"/>
        <w:rPr>
          <w:rFonts w:ascii="Arial" w:hAnsi="Arial" w:cs="Arial"/>
          <w:sz w:val="22"/>
          <w:szCs w:val="22"/>
        </w:rPr>
      </w:pPr>
      <w:r>
        <w:rPr>
          <w:rFonts w:cs="Arial"/>
          <w:sz w:val="22"/>
          <w:szCs w:val="22"/>
        </w:rPr>
        <w:t>Churchtown in Bloom</w:t>
      </w:r>
    </w:p>
    <w:p>
      <w:pPr>
        <w:pStyle w:val="Default"/>
        <w:spacing w:lineRule="auto" w:line="240"/>
        <w:rPr>
          <w:rFonts w:ascii="Arial" w:hAnsi="Arial" w:cs="Arial"/>
          <w:sz w:val="22"/>
          <w:szCs w:val="22"/>
        </w:rPr>
      </w:pPr>
      <w:r>
        <w:rPr>
          <w:rFonts w:cs="Arial"/>
          <w:sz w:val="22"/>
          <w:szCs w:val="22"/>
        </w:rPr>
        <w:t>Churchtown in Bloom worked in close collaboration with St Helen’s Church for  the  village Coronation celebrations. All the village enjoyed the event and £300 was raised for future Bloom projects</w:t>
      </w:r>
    </w:p>
    <w:p>
      <w:pPr>
        <w:pStyle w:val="Default"/>
        <w:spacing w:lineRule="auto" w:line="240"/>
        <w:rPr>
          <w:rFonts w:ascii="Arial" w:hAnsi="Arial" w:cs="Arial"/>
          <w:sz w:val="22"/>
          <w:szCs w:val="22"/>
        </w:rPr>
      </w:pPr>
      <w:r>
        <w:rPr>
          <w:rFonts w:cs="Arial"/>
          <w:sz w:val="22"/>
          <w:szCs w:val="22"/>
        </w:rPr>
      </w:r>
    </w:p>
    <w:p>
      <w:pPr>
        <w:pStyle w:val="Default"/>
        <w:spacing w:lineRule="auto" w:line="240"/>
        <w:rPr>
          <w:rFonts w:ascii="Arial" w:hAnsi="Arial" w:cs="Arial"/>
          <w:sz w:val="22"/>
          <w:szCs w:val="22"/>
        </w:rPr>
      </w:pPr>
      <w:r>
        <w:rPr>
          <w:rFonts w:cs="Arial"/>
          <w:sz w:val="22"/>
          <w:szCs w:val="22"/>
        </w:rPr>
        <w:t xml:space="preserve">Parish Lengthsman </w:t>
      </w:r>
    </w:p>
    <w:p>
      <w:pPr>
        <w:pStyle w:val="Default"/>
        <w:spacing w:lineRule="auto" w:line="240"/>
        <w:rPr>
          <w:rFonts w:ascii="Arial" w:hAnsi="Arial" w:cs="Arial"/>
          <w:sz w:val="22"/>
          <w:szCs w:val="22"/>
        </w:rPr>
      </w:pPr>
      <w:r>
        <w:rPr>
          <w:rFonts w:cs="Arial"/>
          <w:sz w:val="22"/>
          <w:szCs w:val="22"/>
        </w:rPr>
      </w:r>
    </w:p>
    <w:p>
      <w:pPr>
        <w:pStyle w:val="Default"/>
        <w:spacing w:lineRule="auto" w:line="240"/>
        <w:rPr/>
      </w:pPr>
      <w:r>
        <w:rPr>
          <w:rFonts w:cs="Arial"/>
          <w:b/>
          <w:bCs/>
          <w:sz w:val="22"/>
          <w:szCs w:val="22"/>
        </w:rPr>
        <w:t xml:space="preserve">1452. Agenda for next meeting </w:t>
      </w:r>
    </w:p>
    <w:p>
      <w:pPr>
        <w:pStyle w:val="Default"/>
        <w:spacing w:lineRule="auto" w:line="240"/>
        <w:rPr>
          <w:rFonts w:ascii="Arial" w:hAnsi="Arial" w:cs="Arial"/>
          <w:b/>
          <w:b/>
          <w:bCs/>
          <w:sz w:val="22"/>
          <w:szCs w:val="22"/>
        </w:rPr>
      </w:pPr>
      <w:r>
        <w:rPr>
          <w:rFonts w:cs="Arial"/>
          <w:b/>
          <w:bCs/>
          <w:sz w:val="22"/>
          <w:szCs w:val="22"/>
        </w:rPr>
      </w:r>
    </w:p>
    <w:p>
      <w:pPr>
        <w:pStyle w:val="Default"/>
        <w:spacing w:lineRule="auto" w:line="240"/>
        <w:rPr>
          <w:b w:val="false"/>
          <w:b w:val="false"/>
          <w:bCs w:val="false"/>
        </w:rPr>
      </w:pPr>
      <w:r>
        <w:rPr>
          <w:rFonts w:cs="Arial"/>
          <w:b w:val="false"/>
          <w:bCs w:val="false"/>
          <w:sz w:val="22"/>
          <w:szCs w:val="22"/>
        </w:rPr>
        <w:t>For the Cllr. Davies to formally accept the position of Chairman</w:t>
      </w:r>
    </w:p>
    <w:p>
      <w:pPr>
        <w:pStyle w:val="Default"/>
        <w:spacing w:lineRule="auto" w:line="240"/>
        <w:rPr>
          <w:b w:val="false"/>
          <w:b w:val="false"/>
          <w:bCs w:val="false"/>
        </w:rPr>
      </w:pPr>
      <w:r>
        <w:rPr>
          <w:rFonts w:cs="Arial"/>
          <w:b w:val="false"/>
          <w:bCs w:val="false"/>
          <w:sz w:val="22"/>
          <w:szCs w:val="22"/>
        </w:rPr>
        <w:t xml:space="preserve">To fill the position of </w:t>
      </w:r>
      <w:r>
        <w:rPr>
          <w:rFonts w:cs="Arial"/>
          <w:b w:val="false"/>
          <w:bCs w:val="false"/>
          <w:iCs/>
          <w:color w:val="000000"/>
          <w:sz w:val="22"/>
          <w:szCs w:val="22"/>
        </w:rPr>
        <w:t>Representative on the Wyre Area Lancashire Association of Local Councils</w:t>
      </w:r>
    </w:p>
    <w:p>
      <w:pPr>
        <w:pStyle w:val="Default"/>
        <w:spacing w:lineRule="auto" w:line="240"/>
        <w:rPr>
          <w:b w:val="false"/>
          <w:b w:val="false"/>
          <w:bCs w:val="false"/>
        </w:rPr>
      </w:pPr>
      <w:r>
        <w:rPr>
          <w:rFonts w:cs="Arial"/>
          <w:b w:val="false"/>
          <w:bCs w:val="false"/>
          <w:sz w:val="22"/>
          <w:szCs w:val="22"/>
        </w:rPr>
        <w:t>To receive update on the Bus Shelters</w:t>
      </w:r>
    </w:p>
    <w:p>
      <w:pPr>
        <w:pStyle w:val="Default"/>
        <w:spacing w:lineRule="auto" w:line="240"/>
        <w:rPr>
          <w:rFonts w:ascii="Arial" w:hAnsi="Arial" w:cs="Arial"/>
          <w:b w:val="false"/>
          <w:b w:val="false"/>
          <w:bCs w:val="false"/>
          <w:sz w:val="22"/>
          <w:szCs w:val="22"/>
        </w:rPr>
      </w:pPr>
      <w:r>
        <w:rPr>
          <w:rFonts w:cs="Arial"/>
          <w:b w:val="false"/>
          <w:bCs w:val="false"/>
          <w:sz w:val="22"/>
          <w:szCs w:val="22"/>
        </w:rPr>
      </w:r>
    </w:p>
    <w:p>
      <w:pPr>
        <w:pStyle w:val="Normal"/>
        <w:widowControl w:val="false"/>
        <w:spacing w:lineRule="auto" w:line="240"/>
        <w:rPr>
          <w:rFonts w:ascii="Arial" w:hAnsi="Arial" w:cs="Arial"/>
          <w:iCs/>
          <w:color w:val="000000"/>
          <w:sz w:val="22"/>
          <w:szCs w:val="22"/>
        </w:rPr>
      </w:pPr>
      <w:r>
        <w:rPr>
          <w:rStyle w:val="StyleArialBoldItalic"/>
          <w:rFonts w:cs="Arial" w:ascii="Arial" w:hAnsi="Arial"/>
          <w:b/>
          <w:bCs/>
          <w:i w:val="false"/>
          <w:iCs/>
          <w:color w:val="000000"/>
          <w:sz w:val="22"/>
          <w:szCs w:val="22"/>
        </w:rPr>
        <w:t>Meeting closed 8:40pm The next meeting will be held on Monday 10</w:t>
      </w:r>
      <w:r>
        <w:rPr>
          <w:rStyle w:val="StyleArialBoldItalic"/>
          <w:rFonts w:cs="Arial" w:ascii="Arial" w:hAnsi="Arial"/>
          <w:b/>
          <w:bCs/>
          <w:i w:val="false"/>
          <w:iCs/>
          <w:color w:val="000000"/>
          <w:sz w:val="22"/>
          <w:szCs w:val="22"/>
          <w:vertAlign w:val="superscript"/>
        </w:rPr>
        <w:t>th</w:t>
      </w:r>
      <w:r>
        <w:rPr>
          <w:rStyle w:val="StyleArialBoldItalic"/>
          <w:rFonts w:cs="Arial" w:ascii="Arial" w:hAnsi="Arial"/>
          <w:b/>
          <w:bCs/>
          <w:i w:val="false"/>
          <w:iCs/>
          <w:color w:val="000000"/>
          <w:sz w:val="22"/>
          <w:szCs w:val="22"/>
        </w:rPr>
        <w:t xml:space="preserve"> July  2023 at 7pm</w:t>
      </w:r>
    </w:p>
    <w:sectPr>
      <w:headerReference w:type="default" r:id="rId3"/>
      <w:footerReference w:type="default" r:id="rId4"/>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4</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4</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ab/>
      <w:t xml:space="preserve">         2022-2023</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paragraph" w:styleId="PreformattedText">
    <w:name w:val="Preformatted Text"/>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3080</TotalTime>
  <Application>LibreOffice/7.1.8.1$Windows_X86_64 LibreOffice_project/e1f30c802c3269a1d052614453f260e49458c82c</Application>
  <AppVersion>15.0000</AppVersion>
  <Pages>7</Pages>
  <Words>1282</Words>
  <Characters>6553</Characters>
  <CharactersWithSpaces>8173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2023-03-13T13:14:40Z</cp:lastPrinted>
  <dcterms:modified xsi:type="dcterms:W3CDTF">2023-05-11T12:28:38Z</dcterms:modified>
  <cp:revision>45</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